
<file path=[Content_Types].xml><?xml version="1.0" encoding="utf-8"?>
<Types xmlns="http://schemas.openxmlformats.org/package/2006/content-types">
  <Default Extension="bin" ContentType="application/vnd.openxmlformats-officedocument.oleObject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33C8F91" w14:textId="77777777" w:rsidR="009F526B" w:rsidRDefault="00000000">
      <w:pPr>
        <w:pStyle w:val="2"/>
        <w:shd w:val="clear" w:color="auto" w:fill="FFFFFF"/>
        <w:spacing w:line="360" w:lineRule="auto"/>
        <w:jc w:val="center"/>
        <w:rPr>
          <w:rFonts w:ascii="华文彩云" w:eastAsia="华文彩云" w:hAnsi="华文彩云" w:cs="华文彩云" w:hint="eastAsia"/>
          <w:color w:val="0000FF"/>
          <w:sz w:val="52"/>
          <w:szCs w:val="52"/>
        </w:rPr>
      </w:pPr>
      <w:r>
        <w:rPr>
          <w:rFonts w:ascii="华文彩云" w:eastAsia="华文彩云" w:hAnsi="华文彩云" w:cs="华文彩云" w:hint="eastAsia"/>
          <w:color w:val="0000FF"/>
          <w:sz w:val="52"/>
          <w:szCs w:val="52"/>
        </w:rPr>
        <w:pict w14:anchorId="21888AB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2168" type="#_x0000_t75" style="position:absolute;left:0;text-align:left;margin-left:861pt;margin-top:872pt;width:28pt;height:26pt;z-index:1;mso-position-horizontal-relative:page;mso-position-vertical-relative:page;mso-width-relative:page;mso-height-relative:page">
            <v:imagedata r:id="rId7" o:title=""/>
            <w10:wrap anchorx="page" anchory="page"/>
          </v:shape>
        </w:pict>
      </w:r>
      <w:r>
        <w:rPr>
          <w:rFonts w:ascii="华文彩云" w:eastAsia="华文彩云" w:hAnsi="华文彩云" w:cs="华文彩云" w:hint="eastAsia"/>
          <w:color w:val="0000FF"/>
          <w:sz w:val="52"/>
          <w:szCs w:val="52"/>
        </w:rPr>
        <w:pict w14:anchorId="0E3D53EA">
          <v:shape id="图片 100056" o:spid="_x0000_s2050" type="#_x0000_t75" style="position:absolute;left:0;text-align:left;margin-left:984pt;margin-top:868pt;width:22pt;height:30pt;z-index:2;mso-position-horizontal-relative:page;mso-position-vertical-relative:page;mso-width-relative:margin;mso-height-relative:margin">
            <v:imagedata r:id="rId8" o:title=""/>
            <w10:wrap anchorx="page" anchory="page"/>
          </v:shape>
        </w:pict>
      </w:r>
      <w:r>
        <w:rPr>
          <w:rFonts w:ascii="华文彩云" w:eastAsia="华文彩云" w:hAnsi="华文彩云" w:cs="华文彩云" w:hint="eastAsia"/>
          <w:color w:val="0000FF"/>
          <w:sz w:val="52"/>
          <w:szCs w:val="52"/>
        </w:rPr>
        <w:pict w14:anchorId="725B1899">
          <v:shape id="图片 14" o:spid="_x0000_s2051" type="#_x0000_t75" style="position:absolute;left:0;text-align:left;margin-left:935pt;margin-top:898pt;width:33pt;height:29pt;z-index:3;mso-position-horizontal-relative:page;mso-position-vertical-relative:page;mso-width-relative:page;mso-height-relative:page">
            <v:imagedata r:id="rId9" o:title=""/>
            <w10:wrap anchorx="page" anchory="page"/>
          </v:shape>
        </w:pict>
      </w:r>
      <w:r>
        <w:rPr>
          <w:rFonts w:ascii="华文彩云" w:eastAsia="华文彩云" w:hAnsi="华文彩云" w:cs="华文彩云" w:hint="eastAsia"/>
          <w:color w:val="0000FF"/>
          <w:sz w:val="52"/>
          <w:szCs w:val="52"/>
        </w:rPr>
        <w:t>第3章 相互作用——力</w:t>
      </w:r>
    </w:p>
    <w:p w14:paraId="355C7143" w14:textId="77777777" w:rsidR="009F526B" w:rsidRDefault="00000000">
      <w:pPr>
        <w:shd w:val="clear" w:color="auto" w:fill="FFFFFF"/>
        <w:spacing w:line="360" w:lineRule="auto"/>
        <w:jc w:val="center"/>
        <w:textAlignment w:val="center"/>
        <w:rPr>
          <w:b/>
          <w:sz w:val="28"/>
          <w:szCs w:val="30"/>
        </w:rPr>
      </w:pPr>
      <w:r>
        <w:rPr>
          <w:b/>
          <w:sz w:val="28"/>
          <w:szCs w:val="30"/>
        </w:rPr>
        <w:t>(</w:t>
      </w:r>
      <w:r>
        <w:rPr>
          <w:rFonts w:hint="eastAsia"/>
          <w:b/>
          <w:sz w:val="28"/>
          <w:szCs w:val="30"/>
        </w:rPr>
        <w:t>考试时间：</w:t>
      </w:r>
      <w:r>
        <w:rPr>
          <w:rFonts w:hint="eastAsia"/>
          <w:b/>
          <w:sz w:val="28"/>
          <w:szCs w:val="30"/>
        </w:rPr>
        <w:t>75</w:t>
      </w:r>
      <w:r>
        <w:rPr>
          <w:rFonts w:hint="eastAsia"/>
          <w:b/>
          <w:sz w:val="28"/>
          <w:szCs w:val="30"/>
        </w:rPr>
        <w:t>分钟</w:t>
      </w:r>
      <w:r>
        <w:rPr>
          <w:rFonts w:hint="eastAsia"/>
          <w:b/>
          <w:sz w:val="28"/>
          <w:szCs w:val="30"/>
        </w:rPr>
        <w:t xml:space="preserve">  </w:t>
      </w:r>
      <w:r>
        <w:rPr>
          <w:b/>
          <w:sz w:val="28"/>
          <w:szCs w:val="30"/>
        </w:rPr>
        <w:t>满分</w:t>
      </w:r>
      <w:r>
        <w:rPr>
          <w:rFonts w:hint="eastAsia"/>
          <w:b/>
          <w:sz w:val="28"/>
          <w:szCs w:val="30"/>
        </w:rPr>
        <w:t>：</w:t>
      </w:r>
      <w:r>
        <w:rPr>
          <w:b/>
          <w:sz w:val="28"/>
          <w:szCs w:val="30"/>
        </w:rPr>
        <w:t>1</w:t>
      </w:r>
      <w:r>
        <w:rPr>
          <w:rFonts w:hint="eastAsia"/>
          <w:b/>
          <w:sz w:val="28"/>
          <w:szCs w:val="30"/>
        </w:rPr>
        <w:t>0</w:t>
      </w:r>
      <w:r>
        <w:rPr>
          <w:b/>
          <w:sz w:val="28"/>
          <w:szCs w:val="30"/>
        </w:rPr>
        <w:t>0</w:t>
      </w:r>
      <w:r>
        <w:rPr>
          <w:b/>
          <w:sz w:val="28"/>
          <w:szCs w:val="30"/>
        </w:rPr>
        <w:t>分</w:t>
      </w:r>
      <w:r>
        <w:rPr>
          <w:b/>
          <w:sz w:val="28"/>
          <w:szCs w:val="30"/>
        </w:rPr>
        <w:t>)</w:t>
      </w:r>
    </w:p>
    <w:p w14:paraId="3671EB09" w14:textId="77777777" w:rsidR="009F526B" w:rsidRDefault="00000000">
      <w:pPr>
        <w:overflowPunct w:val="0"/>
        <w:adjustRightInd w:val="0"/>
        <w:spacing w:line="360" w:lineRule="auto"/>
        <w:ind w:left="430" w:hangingChars="200" w:hanging="430"/>
        <w:textAlignment w:val="center"/>
        <w:rPr>
          <w:b/>
          <w:spacing w:val="2"/>
          <w:kern w:val="0"/>
          <w:szCs w:val="21"/>
        </w:rPr>
      </w:pPr>
      <w:r>
        <w:rPr>
          <w:rFonts w:hint="eastAsia"/>
          <w:b/>
          <w:spacing w:val="2"/>
          <w:kern w:val="0"/>
          <w:szCs w:val="21"/>
        </w:rPr>
        <w:t>注意事项：</w:t>
      </w:r>
    </w:p>
    <w:p w14:paraId="4B528DFD" w14:textId="77777777" w:rsidR="009F526B" w:rsidRDefault="00000000">
      <w:pPr>
        <w:overflowPunct w:val="0"/>
        <w:adjustRightInd w:val="0"/>
        <w:spacing w:line="360" w:lineRule="auto"/>
        <w:ind w:leftChars="200" w:left="420"/>
        <w:textAlignment w:val="center"/>
        <w:rPr>
          <w:spacing w:val="2"/>
          <w:kern w:val="0"/>
          <w:szCs w:val="21"/>
        </w:rPr>
      </w:pPr>
      <w:r>
        <w:rPr>
          <w:rFonts w:hint="eastAsia"/>
          <w:spacing w:val="2"/>
          <w:kern w:val="0"/>
          <w:szCs w:val="21"/>
        </w:rPr>
        <w:t>1</w:t>
      </w:r>
      <w:r>
        <w:rPr>
          <w:rFonts w:hint="eastAsia"/>
          <w:spacing w:val="2"/>
          <w:kern w:val="0"/>
          <w:szCs w:val="21"/>
        </w:rPr>
        <w:t>．答卷前，考生务必将自己的姓名、准考证号等填写在答题卡和试卷指定位置上。</w:t>
      </w:r>
    </w:p>
    <w:p w14:paraId="391DF4F5" w14:textId="77777777" w:rsidR="009F526B" w:rsidRDefault="00000000">
      <w:pPr>
        <w:overflowPunct w:val="0"/>
        <w:adjustRightInd w:val="0"/>
        <w:spacing w:line="360" w:lineRule="auto"/>
        <w:ind w:leftChars="200" w:left="420"/>
        <w:textAlignment w:val="center"/>
        <w:rPr>
          <w:spacing w:val="2"/>
          <w:kern w:val="0"/>
          <w:szCs w:val="21"/>
        </w:rPr>
      </w:pPr>
      <w:r>
        <w:rPr>
          <w:rFonts w:hint="eastAsia"/>
          <w:spacing w:val="2"/>
          <w:kern w:val="0"/>
          <w:szCs w:val="21"/>
        </w:rPr>
        <w:t>2</w:t>
      </w:r>
      <w:r>
        <w:rPr>
          <w:rFonts w:hint="eastAsia"/>
          <w:spacing w:val="2"/>
          <w:kern w:val="0"/>
          <w:szCs w:val="21"/>
        </w:rPr>
        <w:t>．回答选择题时，选出每小题答案后，用铅笔把答题卡上对应题目的答案标号涂黑。如</w:t>
      </w:r>
    </w:p>
    <w:p w14:paraId="4D4B30DF" w14:textId="77777777" w:rsidR="009F526B" w:rsidRDefault="00000000">
      <w:pPr>
        <w:overflowPunct w:val="0"/>
        <w:adjustRightInd w:val="0"/>
        <w:spacing w:line="360" w:lineRule="auto"/>
        <w:ind w:left="428" w:hangingChars="200" w:hanging="428"/>
        <w:textAlignment w:val="center"/>
        <w:rPr>
          <w:spacing w:val="2"/>
          <w:kern w:val="0"/>
          <w:szCs w:val="21"/>
        </w:rPr>
      </w:pPr>
      <w:r>
        <w:rPr>
          <w:rFonts w:hint="eastAsia"/>
          <w:spacing w:val="2"/>
          <w:kern w:val="0"/>
          <w:szCs w:val="21"/>
        </w:rPr>
        <w:t>需改动，用橡皮擦干净后，再选涂其他答案标号。回答非选择题时，将答案写在答题卡上。写</w:t>
      </w:r>
    </w:p>
    <w:p w14:paraId="589EBAFE" w14:textId="4BCFAAC7" w:rsidR="009F526B" w:rsidRDefault="00000000">
      <w:pPr>
        <w:overflowPunct w:val="0"/>
        <w:adjustRightInd w:val="0"/>
        <w:spacing w:line="360" w:lineRule="auto"/>
        <w:ind w:left="428" w:hangingChars="200" w:hanging="428"/>
        <w:textAlignment w:val="center"/>
        <w:rPr>
          <w:spacing w:val="2"/>
          <w:kern w:val="0"/>
          <w:szCs w:val="21"/>
        </w:rPr>
      </w:pPr>
      <w:r>
        <w:rPr>
          <w:rFonts w:hint="eastAsia"/>
          <w:spacing w:val="2"/>
          <w:kern w:val="0"/>
          <w:szCs w:val="21"/>
        </w:rPr>
        <w:t>在本试卷上无效</w:t>
      </w:r>
      <w:r w:rsidR="00E4449F">
        <w:rPr>
          <w:rFonts w:hint="eastAsia"/>
          <w:spacing w:val="2"/>
          <w:kern w:val="0"/>
          <w:szCs w:val="21"/>
        </w:rPr>
        <w:t>。</w:t>
      </w:r>
    </w:p>
    <w:p w14:paraId="5C789643" w14:textId="77777777" w:rsidR="009F526B" w:rsidRDefault="00000000">
      <w:pPr>
        <w:overflowPunct w:val="0"/>
        <w:adjustRightInd w:val="0"/>
        <w:spacing w:line="360" w:lineRule="auto"/>
        <w:ind w:leftChars="200" w:left="420"/>
        <w:textAlignment w:val="center"/>
        <w:rPr>
          <w:rFonts w:cs="宋体"/>
          <w:sz w:val="32"/>
          <w:szCs w:val="32"/>
        </w:rPr>
      </w:pPr>
      <w:r>
        <w:rPr>
          <w:rFonts w:hint="eastAsia"/>
          <w:spacing w:val="2"/>
          <w:kern w:val="0"/>
          <w:szCs w:val="21"/>
        </w:rPr>
        <w:t>3</w:t>
      </w:r>
      <w:r>
        <w:rPr>
          <w:rFonts w:hint="eastAsia"/>
          <w:spacing w:val="2"/>
          <w:kern w:val="0"/>
          <w:szCs w:val="21"/>
        </w:rPr>
        <w:t>．考试结束后，将本试卷和答题卡一并交回</w:t>
      </w:r>
    </w:p>
    <w:p w14:paraId="19296913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rFonts w:ascii="黑体" w:eastAsia="黑体" w:hAnsi="黑体" w:cs="黑体" w:hint="eastAsia"/>
          <w:bCs/>
          <w:szCs w:val="21"/>
        </w:rPr>
      </w:pPr>
      <w:r>
        <w:rPr>
          <w:rFonts w:ascii="黑体" w:eastAsia="黑体" w:hAnsi="黑体" w:cs="黑体" w:hint="eastAsia"/>
          <w:bCs/>
          <w:szCs w:val="21"/>
        </w:rPr>
        <w:t>一．选择题（本题共10小题，共46分，在每小题给出的四个选项中，1~7题只有一项符合题目要求，8~10题有多项符合题目要求，全部选对得6分，选对但不全的得3分，有选错或不答得0分。）</w:t>
      </w:r>
    </w:p>
    <w:p w14:paraId="64B0C47C" w14:textId="77777777" w:rsidR="009F526B" w:rsidRDefault="00000000">
      <w:pPr>
        <w:shd w:val="clear" w:color="auto" w:fill="FFFFFF"/>
        <w:spacing w:line="360" w:lineRule="auto"/>
        <w:jc w:val="left"/>
        <w:textAlignment w:val="center"/>
      </w:pPr>
      <w:r>
        <w:t>1</w:t>
      </w:r>
      <w:r>
        <w:t>．下列说法中正确的是（</w:t>
      </w:r>
      <w:r>
        <w:rPr>
          <w:rFonts w:eastAsia="Times New Roman"/>
          <w:kern w:val="0"/>
          <w:sz w:val="24"/>
          <w:szCs w:val="24"/>
        </w:rPr>
        <w:t>    </w:t>
      </w:r>
      <w:r>
        <w:t>）</w:t>
      </w:r>
    </w:p>
    <w:p w14:paraId="6C6EA6EE" w14:textId="77777777" w:rsidR="009F526B" w:rsidRDefault="00000000"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</w:t>
      </w:r>
      <w:r>
        <w:t>．物体的重心都在几何中心上</w:t>
      </w:r>
      <w:r>
        <w:tab/>
        <w:t>B</w:t>
      </w:r>
      <w:r>
        <w:t>．弹簧不受力时，劲度系数为零</w:t>
      </w:r>
    </w:p>
    <w:p w14:paraId="6C06E927" w14:textId="77777777" w:rsidR="009F526B" w:rsidRDefault="00000000"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</w:t>
      </w:r>
      <w:r>
        <w:t>．相互接触的物体间不一定有弹力</w:t>
      </w:r>
      <w:r>
        <w:tab/>
        <w:t>D</w:t>
      </w:r>
      <w:r>
        <w:t>．除重力外，所有力都有反作用力</w:t>
      </w:r>
    </w:p>
    <w:p w14:paraId="602B5E33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C</w:t>
      </w:r>
    </w:p>
    <w:p w14:paraId="7AC9AD0E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【详解】</w:t>
      </w:r>
      <w:r>
        <w:rPr>
          <w:color w:val="FF0000"/>
        </w:rPr>
        <w:t>A</w:t>
      </w:r>
      <w:r>
        <w:rPr>
          <w:color w:val="FF0000"/>
        </w:rPr>
        <w:t>．只有形状规则且质量分布均匀的物体的重心才在它的几何中心上，选项</w:t>
      </w:r>
      <w:r>
        <w:rPr>
          <w:color w:val="FF0000"/>
        </w:rPr>
        <w:t>A</w:t>
      </w:r>
      <w:r>
        <w:rPr>
          <w:color w:val="FF0000"/>
        </w:rPr>
        <w:t>错误；</w:t>
      </w:r>
    </w:p>
    <w:p w14:paraId="2600ECD2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B</w:t>
      </w:r>
      <w:r>
        <w:rPr>
          <w:color w:val="FF0000"/>
        </w:rPr>
        <w:t>．弹簧劲度系数是由弹簧本身决定的，与是否受力无关，选项</w:t>
      </w:r>
      <w:r>
        <w:rPr>
          <w:color w:val="FF0000"/>
        </w:rPr>
        <w:t>B</w:t>
      </w:r>
      <w:r>
        <w:rPr>
          <w:color w:val="FF0000"/>
        </w:rPr>
        <w:t>错误；</w:t>
      </w:r>
    </w:p>
    <w:p w14:paraId="0C89FC26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C</w:t>
      </w:r>
      <w:r>
        <w:rPr>
          <w:color w:val="FF0000"/>
        </w:rPr>
        <w:t>．相互接触的物体间只有发生弹性形变才会产生弹力，选项</w:t>
      </w:r>
      <w:r>
        <w:rPr>
          <w:color w:val="FF0000"/>
        </w:rPr>
        <w:t>C</w:t>
      </w:r>
      <w:r>
        <w:rPr>
          <w:color w:val="FF0000"/>
        </w:rPr>
        <w:t>正确；</w:t>
      </w:r>
    </w:p>
    <w:p w14:paraId="249AF8B3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D</w:t>
      </w:r>
      <w:r>
        <w:rPr>
          <w:color w:val="FF0000"/>
        </w:rPr>
        <w:t>．在力学中，力总是成对出现的，所有力都有反作用力，重力也有反作用力，选项</w:t>
      </w:r>
      <w:r>
        <w:rPr>
          <w:color w:val="FF0000"/>
        </w:rPr>
        <w:t>D</w:t>
      </w:r>
      <w:r>
        <w:rPr>
          <w:color w:val="FF0000"/>
        </w:rPr>
        <w:t>错误。</w:t>
      </w:r>
    </w:p>
    <w:p w14:paraId="6843BC06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故选</w:t>
      </w:r>
      <w:r>
        <w:rPr>
          <w:color w:val="FF0000"/>
        </w:rPr>
        <w:t>C</w:t>
      </w:r>
      <w:r>
        <w:rPr>
          <w:color w:val="FF0000"/>
        </w:rPr>
        <w:t>。</w:t>
      </w:r>
    </w:p>
    <w:p w14:paraId="09911996" w14:textId="77777777" w:rsidR="009F526B" w:rsidRDefault="00000000">
      <w:pPr>
        <w:shd w:val="clear" w:color="auto" w:fill="FFFFFF"/>
        <w:spacing w:line="360" w:lineRule="auto"/>
        <w:jc w:val="left"/>
        <w:textAlignment w:val="center"/>
      </w:pPr>
      <w:r>
        <w:t>2</w:t>
      </w:r>
      <w:r>
        <w:t>．如图所示，教室的读书角处挂了一个漂亮的装饰瓶，为教室增加了许多生趣，关于这个装饰瓶，下列说法正确的是（　　）</w:t>
      </w:r>
    </w:p>
    <w:p w14:paraId="1E8F3615" w14:textId="77777777" w:rsidR="009F526B" w:rsidRDefault="00E4449F">
      <w:pPr>
        <w:shd w:val="clear" w:color="auto" w:fill="FFFFFF"/>
        <w:spacing w:line="360" w:lineRule="auto"/>
        <w:jc w:val="left"/>
        <w:textAlignment w:val="center"/>
      </w:pPr>
      <w:r>
        <w:rPr>
          <w:rFonts w:eastAsia="Times New Roman"/>
          <w:kern w:val="0"/>
          <w:sz w:val="24"/>
          <w:szCs w:val="24"/>
        </w:rPr>
        <w:pict w14:anchorId="31C6FB2D">
          <v:shape id="_x0000_i1025" type="#_x0000_t75" alt="@@@a29cb94c-4fe0-4292-be18-e4e277b4038c" style="width:93.4pt;height:102.65pt">
            <v:imagedata r:id="rId10" o:title=""/>
          </v:shape>
        </w:pict>
      </w:r>
      <w:r w:rsidR="00000000">
        <w:rPr>
          <w:rFonts w:eastAsia="Times New Roman"/>
          <w:kern w:val="0"/>
          <w:sz w:val="24"/>
          <w:szCs w:val="24"/>
        </w:rPr>
        <w:t>  </w:t>
      </w:r>
    </w:p>
    <w:p w14:paraId="771A8C02" w14:textId="77777777" w:rsidR="009F526B" w:rsidRDefault="00000000">
      <w:pPr>
        <w:shd w:val="clear" w:color="auto" w:fill="FFFFFF"/>
        <w:spacing w:line="360" w:lineRule="auto"/>
        <w:ind w:left="300"/>
        <w:jc w:val="left"/>
        <w:textAlignment w:val="center"/>
      </w:pPr>
      <w:r>
        <w:t>A</w:t>
      </w:r>
      <w:r>
        <w:t>．装饰瓶受到地球对它的吸引力，但它对地球没有吸引力</w:t>
      </w:r>
    </w:p>
    <w:p w14:paraId="507A1466" w14:textId="77777777" w:rsidR="009F526B" w:rsidRDefault="00000000">
      <w:pPr>
        <w:shd w:val="clear" w:color="auto" w:fill="FFFFFF"/>
        <w:spacing w:line="360" w:lineRule="auto"/>
        <w:ind w:left="300"/>
        <w:jc w:val="left"/>
        <w:textAlignment w:val="center"/>
      </w:pPr>
      <w:r>
        <w:t>B</w:t>
      </w:r>
      <w:r>
        <w:t>．装饰瓶的重心一定在其几何中心</w:t>
      </w:r>
    </w:p>
    <w:p w14:paraId="766D67A4" w14:textId="77777777" w:rsidR="009F526B" w:rsidRDefault="00000000">
      <w:pPr>
        <w:shd w:val="clear" w:color="auto" w:fill="FFFFFF"/>
        <w:spacing w:line="360" w:lineRule="auto"/>
        <w:ind w:left="300"/>
        <w:jc w:val="left"/>
        <w:textAlignment w:val="center"/>
      </w:pPr>
      <w:r>
        <w:t>C</w:t>
      </w:r>
      <w:r>
        <w:t>．装饰瓶的重心与其形状结构及质量分布有关</w:t>
      </w:r>
    </w:p>
    <w:p w14:paraId="5E2DEF92" w14:textId="77777777" w:rsidR="009F526B" w:rsidRDefault="00000000">
      <w:pPr>
        <w:shd w:val="clear" w:color="auto" w:fill="FFFFFF"/>
        <w:spacing w:line="360" w:lineRule="auto"/>
        <w:ind w:left="300"/>
        <w:jc w:val="left"/>
        <w:textAlignment w:val="center"/>
      </w:pPr>
      <w:r>
        <w:t>D</w:t>
      </w:r>
      <w:r>
        <w:t>．随着时间流逝，装饰瓶内的水会慢慢蒸发减少，在水减少的过程中，装饰瓶（含水）的重心一直在降低</w:t>
      </w:r>
    </w:p>
    <w:p w14:paraId="234C8A95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lastRenderedPageBreak/>
        <w:t>【答案】</w:t>
      </w:r>
      <w:r>
        <w:rPr>
          <w:color w:val="FF0000"/>
        </w:rPr>
        <w:t>C</w:t>
      </w:r>
    </w:p>
    <w:p w14:paraId="4A6D481A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【详解】</w:t>
      </w:r>
      <w:r>
        <w:rPr>
          <w:color w:val="FF0000"/>
        </w:rPr>
        <w:t>A</w:t>
      </w:r>
      <w:r>
        <w:rPr>
          <w:color w:val="FF0000"/>
        </w:rPr>
        <w:t>．力的作用是相互的，装饰瓶受到地球对它的吸引力，它对地球也有吸引力，故</w:t>
      </w:r>
      <w:r>
        <w:rPr>
          <w:color w:val="FF0000"/>
        </w:rPr>
        <w:t>A</w:t>
      </w:r>
      <w:r>
        <w:rPr>
          <w:color w:val="FF0000"/>
        </w:rPr>
        <w:t>错误；</w:t>
      </w:r>
    </w:p>
    <w:p w14:paraId="5D73DC58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BC</w:t>
      </w:r>
      <w:r>
        <w:rPr>
          <w:color w:val="FF0000"/>
        </w:rPr>
        <w:t>．装饰瓶的重心位置与其质量分布和形状有关，它的重心不一定与几何中心重合，只有形状规则的均匀物体的重心才一定与几何中心重合，</w:t>
      </w:r>
      <w:r>
        <w:rPr>
          <w:color w:val="FF0000"/>
        </w:rPr>
        <w:t>B</w:t>
      </w:r>
      <w:r>
        <w:rPr>
          <w:color w:val="FF0000"/>
        </w:rPr>
        <w:t>错误，</w:t>
      </w:r>
      <w:r>
        <w:rPr>
          <w:color w:val="FF0000"/>
        </w:rPr>
        <w:t>C</w:t>
      </w:r>
      <w:r>
        <w:rPr>
          <w:color w:val="FF0000"/>
        </w:rPr>
        <w:t>正确；</w:t>
      </w:r>
    </w:p>
    <w:p w14:paraId="40D90013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D</w:t>
      </w:r>
      <w:r>
        <w:rPr>
          <w:color w:val="FF0000"/>
        </w:rPr>
        <w:t>．随着时间流逝，装饰瓶内的水蒸发减少，则在水减少的过程中，装饰瓶（含水）的重心先降低后升高，故</w:t>
      </w:r>
      <w:r>
        <w:rPr>
          <w:color w:val="FF0000"/>
        </w:rPr>
        <w:t>D</w:t>
      </w:r>
      <w:r>
        <w:rPr>
          <w:color w:val="FF0000"/>
        </w:rPr>
        <w:t>错误。</w:t>
      </w:r>
    </w:p>
    <w:p w14:paraId="5FE4A627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故选</w:t>
      </w:r>
      <w:r>
        <w:rPr>
          <w:color w:val="FF0000"/>
        </w:rPr>
        <w:t>C</w:t>
      </w:r>
      <w:r>
        <w:rPr>
          <w:color w:val="FF0000"/>
        </w:rPr>
        <w:object w:dxaOrig="122" w:dyaOrig="122" w14:anchorId="433606F7">
          <v:shape id="_x0000_i1026" type="#_x0000_t75" alt="eqIda37a0bbc82f1f2e4f02934cd3ef016cc" style="width:6.4pt;height:6.4pt" o:ole="">
            <v:imagedata r:id="rId11" o:title="eqIda37a0bbc82f1f2e4f02934cd3ef016cc"/>
          </v:shape>
          <o:OLEObject Type="Embed" ProgID="Equation.DSMT4" ShapeID="_x0000_i1026" DrawAspect="Content" ObjectID="_1844652048" r:id="rId12"/>
        </w:object>
      </w:r>
    </w:p>
    <w:p w14:paraId="61C70A6C" w14:textId="77777777" w:rsidR="009F526B" w:rsidRDefault="00000000">
      <w:pPr>
        <w:shd w:val="clear" w:color="auto" w:fill="FFFFFF"/>
        <w:spacing w:line="360" w:lineRule="auto"/>
        <w:jc w:val="left"/>
        <w:textAlignment w:val="center"/>
      </w:pPr>
      <w:r>
        <w:t>3</w:t>
      </w:r>
      <w:r>
        <w:t>．如图所示图中的物体</w:t>
      </w:r>
      <w:r>
        <w:t>A</w:t>
      </w:r>
      <w:r>
        <w:t>均处于静止状态，下列关于受到弹力作用的说法正确的是（　　）</w:t>
      </w:r>
    </w:p>
    <w:p w14:paraId="2BE7AC6C" w14:textId="77777777" w:rsidR="009F526B" w:rsidRDefault="00E4449F">
      <w:pPr>
        <w:shd w:val="clear" w:color="auto" w:fill="FFFFFF"/>
        <w:spacing w:line="360" w:lineRule="auto"/>
        <w:jc w:val="left"/>
        <w:textAlignment w:val="center"/>
      </w:pPr>
      <w:r>
        <w:rPr>
          <w:rFonts w:eastAsia="Times New Roman"/>
          <w:kern w:val="0"/>
          <w:sz w:val="24"/>
          <w:szCs w:val="24"/>
        </w:rPr>
        <w:pict w14:anchorId="0AB612D7">
          <v:shape id="_x0000_i1027" type="#_x0000_t75" alt="@@@6bddbb1f-23b4-44bb-bc52-ba71258a6ca5" style="width:307.25pt;height:64.85pt">
            <v:imagedata r:id="rId13" o:title=""/>
          </v:shape>
        </w:pict>
      </w:r>
    </w:p>
    <w:p w14:paraId="71CE873E" w14:textId="77777777" w:rsidR="009F526B" w:rsidRDefault="00000000">
      <w:pPr>
        <w:shd w:val="clear" w:color="auto" w:fill="FFFFFF"/>
        <w:spacing w:line="360" w:lineRule="auto"/>
        <w:ind w:left="300"/>
        <w:jc w:val="left"/>
        <w:textAlignment w:val="center"/>
      </w:pPr>
      <w:r>
        <w:t>A</w:t>
      </w:r>
      <w:r>
        <w:t>．图甲中地面是光滑水平的，</w:t>
      </w:r>
      <w:r>
        <w:t>A</w:t>
      </w:r>
      <w:r>
        <w:t>与</w:t>
      </w:r>
      <w:r>
        <w:t>B</w:t>
      </w:r>
      <w:r>
        <w:t>间存在弹力</w:t>
      </w:r>
    </w:p>
    <w:p w14:paraId="1B2757D4" w14:textId="77777777" w:rsidR="009F526B" w:rsidRDefault="00000000">
      <w:pPr>
        <w:shd w:val="clear" w:color="auto" w:fill="FFFFFF"/>
        <w:spacing w:line="360" w:lineRule="auto"/>
        <w:ind w:left="300"/>
        <w:jc w:val="left"/>
        <w:textAlignment w:val="center"/>
      </w:pPr>
      <w:r>
        <w:t>B</w:t>
      </w:r>
      <w:r>
        <w:t>．图乙中两光滑斜面与水平地面的夹角分别为</w:t>
      </w:r>
      <w:r>
        <w:object w:dxaOrig="211" w:dyaOrig="191" w14:anchorId="05FD852C">
          <v:shape id="_x0000_i1028" type="#_x0000_t75" alt="eqIde170f206fdbbd834aad7580c727e2cc6" style="width:10.7pt;height:9.25pt" o:ole="">
            <v:imagedata r:id="rId14" o:title="eqIde170f206fdbbd834aad7580c727e2cc6"/>
          </v:shape>
          <o:OLEObject Type="Embed" ProgID="Equation.DSMT4" ShapeID="_x0000_i1028" DrawAspect="Content" ObjectID="_1844652049" r:id="rId15"/>
        </w:object>
      </w:r>
      <w:r>
        <w:t>、</w:t>
      </w:r>
      <w:r>
        <w:object w:dxaOrig="228" w:dyaOrig="283" w14:anchorId="69EA8BE6">
          <v:shape id="_x0000_i1029" type="#_x0000_t75" alt="eqId5b5858ee1ce52b251816757257a11c29" style="width:11.4pt;height:14.25pt" o:ole="">
            <v:imagedata r:id="rId16" o:title="eqId5b5858ee1ce52b251816757257a11c29"/>
          </v:shape>
          <o:OLEObject Type="Embed" ProgID="Equation.DSMT4" ShapeID="_x0000_i1029" DrawAspect="Content" ObjectID="_1844652050" r:id="rId17"/>
        </w:object>
      </w:r>
      <w:r>
        <w:t>，</w:t>
      </w:r>
      <w:r>
        <w:t>A</w:t>
      </w:r>
      <w:r>
        <w:t>对两斜面均无压力的作用</w:t>
      </w:r>
    </w:p>
    <w:p w14:paraId="4F610EB2" w14:textId="77777777" w:rsidR="009F526B" w:rsidRDefault="00000000">
      <w:pPr>
        <w:shd w:val="clear" w:color="auto" w:fill="FFFFFF"/>
        <w:spacing w:line="360" w:lineRule="auto"/>
        <w:ind w:left="300"/>
        <w:jc w:val="left"/>
        <w:textAlignment w:val="center"/>
      </w:pPr>
      <w:r>
        <w:t>C</w:t>
      </w:r>
      <w:r>
        <w:t>．图丙中地面光滑且水平，</w:t>
      </w:r>
      <w:r>
        <w:t>A</w:t>
      </w:r>
      <w:r>
        <w:t>与竖直墙壁没有压力的作用</w:t>
      </w:r>
    </w:p>
    <w:p w14:paraId="597DA2B9" w14:textId="77777777" w:rsidR="009F526B" w:rsidRDefault="00000000">
      <w:pPr>
        <w:shd w:val="clear" w:color="auto" w:fill="FFFFFF"/>
        <w:spacing w:line="360" w:lineRule="auto"/>
        <w:ind w:left="300"/>
        <w:jc w:val="left"/>
        <w:textAlignment w:val="center"/>
      </w:pPr>
      <w:r>
        <w:t>D</w:t>
      </w:r>
      <w:r>
        <w:t>．图丁中</w:t>
      </w:r>
      <w:r>
        <w:t>A</w:t>
      </w:r>
      <w:r>
        <w:t>受到斜面</w:t>
      </w:r>
      <w:r>
        <w:t>B</w:t>
      </w:r>
      <w:r>
        <w:t>对它的支持力的作用</w:t>
      </w:r>
    </w:p>
    <w:p w14:paraId="43D867CD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D</w:t>
      </w:r>
    </w:p>
    <w:p w14:paraId="60130015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【详解】</w:t>
      </w:r>
      <w:r>
        <w:rPr>
          <w:color w:val="FF0000"/>
        </w:rPr>
        <w:t>A.A,B</w:t>
      </w:r>
      <w:r>
        <w:rPr>
          <w:color w:val="FF0000"/>
        </w:rPr>
        <w:t>间没有挤压</w:t>
      </w:r>
      <w:r>
        <w:rPr>
          <w:color w:val="FF0000"/>
        </w:rPr>
        <w:t>,</w:t>
      </w:r>
      <w:r>
        <w:rPr>
          <w:color w:val="FF0000"/>
        </w:rPr>
        <w:t>无弹力</w:t>
      </w:r>
      <w:r>
        <w:rPr>
          <w:color w:val="FF0000"/>
        </w:rPr>
        <w:t>,A</w:t>
      </w:r>
      <w:r>
        <w:rPr>
          <w:color w:val="FF0000"/>
        </w:rPr>
        <w:t>错误；</w:t>
      </w:r>
    </w:p>
    <w:p w14:paraId="53F712F3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B.A</w:t>
      </w:r>
      <w:r>
        <w:rPr>
          <w:color w:val="FF0000"/>
        </w:rPr>
        <w:t>对两侧面有压力作用</w:t>
      </w:r>
      <w:r>
        <w:rPr>
          <w:color w:val="FF0000"/>
        </w:rPr>
        <w:t>,B</w:t>
      </w:r>
      <w:r>
        <w:rPr>
          <w:color w:val="FF0000"/>
        </w:rPr>
        <w:t>错误；</w:t>
      </w:r>
    </w:p>
    <w:p w14:paraId="489ECEA4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C.</w:t>
      </w:r>
      <w:r>
        <w:rPr>
          <w:color w:val="FF0000"/>
        </w:rPr>
        <w:t>地面光滑且水平，</w:t>
      </w:r>
      <w:r>
        <w:rPr>
          <w:color w:val="FF0000"/>
        </w:rPr>
        <w:t>A</w:t>
      </w:r>
      <w:r>
        <w:rPr>
          <w:color w:val="FF0000"/>
        </w:rPr>
        <w:t>挤压竖直墙壁</w:t>
      </w:r>
      <w:r>
        <w:rPr>
          <w:color w:val="FF0000"/>
        </w:rPr>
        <w:t>,</w:t>
      </w:r>
      <w:r>
        <w:rPr>
          <w:color w:val="FF0000"/>
        </w:rPr>
        <w:t>存在作用力</w:t>
      </w:r>
      <w:r>
        <w:rPr>
          <w:color w:val="FF0000"/>
        </w:rPr>
        <w:t>,C</w:t>
      </w:r>
      <w:r>
        <w:rPr>
          <w:color w:val="FF0000"/>
        </w:rPr>
        <w:t>错误；</w:t>
      </w:r>
    </w:p>
    <w:p w14:paraId="0F6A45AB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D.A</w:t>
      </w:r>
      <w:r>
        <w:rPr>
          <w:color w:val="FF0000"/>
        </w:rPr>
        <w:t>受到斜面</w:t>
      </w:r>
      <w:r>
        <w:rPr>
          <w:color w:val="FF0000"/>
        </w:rPr>
        <w:t>B</w:t>
      </w:r>
      <w:r>
        <w:rPr>
          <w:color w:val="FF0000"/>
        </w:rPr>
        <w:t>对它的支持力的作用</w:t>
      </w:r>
      <w:r>
        <w:rPr>
          <w:color w:val="FF0000"/>
        </w:rPr>
        <w:t>,D</w:t>
      </w:r>
      <w:r>
        <w:rPr>
          <w:color w:val="FF0000"/>
        </w:rPr>
        <w:t>正确。</w:t>
      </w:r>
    </w:p>
    <w:p w14:paraId="7AFF6DA9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故选</w:t>
      </w:r>
      <w:r>
        <w:rPr>
          <w:color w:val="FF0000"/>
        </w:rPr>
        <w:t>D</w:t>
      </w:r>
      <w:r>
        <w:rPr>
          <w:color w:val="FF0000"/>
        </w:rPr>
        <w:t>。</w:t>
      </w:r>
    </w:p>
    <w:p w14:paraId="341EE39B" w14:textId="77777777" w:rsidR="009F526B" w:rsidRDefault="00000000">
      <w:pPr>
        <w:shd w:val="clear" w:color="auto" w:fill="FFFFFF"/>
        <w:spacing w:line="360" w:lineRule="auto"/>
        <w:jc w:val="left"/>
        <w:textAlignment w:val="center"/>
      </w:pPr>
      <w:r>
        <w:t>4</w:t>
      </w:r>
      <w:r>
        <w:t>．如图所示，水平桌面上有一个向右运动的物体，质量为</w:t>
      </w:r>
      <w:r>
        <w:t>4kg</w:t>
      </w:r>
      <w:r>
        <w:t>，且物体与桌面间的动摩擦因数</w:t>
      </w:r>
      <w:r>
        <w:object w:dxaOrig="685" w:dyaOrig="288" w14:anchorId="6605E91E">
          <v:shape id="_x0000_i1030" type="#_x0000_t75" alt="eqIdced8cbb708a1c7b367d9a14c8eaa691b" style="width:34.2pt;height:14.25pt" o:ole="">
            <v:imagedata r:id="rId18" o:title="eqIdced8cbb708a1c7b367d9a14c8eaa691b"/>
          </v:shape>
          <o:OLEObject Type="Embed" ProgID="Equation.DSMT4" ShapeID="_x0000_i1030" DrawAspect="Content" ObjectID="_1844652051" r:id="rId19"/>
        </w:object>
      </w:r>
      <w:r>
        <w:t>，现受到一个向左的推力</w:t>
      </w:r>
      <w:r>
        <w:object w:dxaOrig="791" w:dyaOrig="248" w14:anchorId="0BCD19B0">
          <v:shape id="_x0000_i1031" type="#_x0000_t75" alt="eqId532c4c5ce255a9f05d2793166d4f8e96" style="width:39.2pt;height:12.1pt" o:ole="">
            <v:imagedata r:id="rId20" o:title="eqId532c4c5ce255a9f05d2793166d4f8e96"/>
          </v:shape>
          <o:OLEObject Type="Embed" ProgID="Equation.DSMT4" ShapeID="_x0000_i1031" DrawAspect="Content" ObjectID="_1844652052" r:id="rId21"/>
        </w:object>
      </w:r>
      <w:r>
        <w:t>作用，此时物体所受的摩擦力是（</w:t>
      </w:r>
      <w:r>
        <w:object w:dxaOrig="985" w:dyaOrig="314" w14:anchorId="565F3D18">
          <v:shape id="_x0000_i1032" type="#_x0000_t75" alt="eqId46a6a294d3d7206bcdde5b943dbe94f0" style="width:49.2pt;height:15.7pt" o:ole="">
            <v:imagedata r:id="rId22" o:title="eqId46a6a294d3d7206bcdde5b943dbe94f0"/>
          </v:shape>
          <o:OLEObject Type="Embed" ProgID="Equation.DSMT4" ShapeID="_x0000_i1032" DrawAspect="Content" ObjectID="_1844652053" r:id="rId23"/>
        </w:object>
      </w:r>
      <w:r>
        <w:t>）（　　）</w:t>
      </w:r>
    </w:p>
    <w:p w14:paraId="200E8ADA" w14:textId="77777777" w:rsidR="009F526B" w:rsidRDefault="00E4449F">
      <w:pPr>
        <w:shd w:val="clear" w:color="auto" w:fill="FFFFFF"/>
        <w:spacing w:line="360" w:lineRule="auto"/>
        <w:jc w:val="left"/>
        <w:textAlignment w:val="center"/>
      </w:pPr>
      <w:r>
        <w:rPr>
          <w:rFonts w:eastAsia="Times New Roman"/>
          <w:kern w:val="0"/>
          <w:sz w:val="24"/>
          <w:szCs w:val="24"/>
        </w:rPr>
        <w:pict w14:anchorId="1EB7987D">
          <v:shape id="_x0000_i1033" type="#_x0000_t75" alt="@@@48b52ca1-b1a8-403b-8f7a-f7c7c7f93056" style="width:142.55pt;height:52.75pt">
            <v:imagedata r:id="rId24" o:title=""/>
          </v:shape>
        </w:pict>
      </w:r>
      <w:r w:rsidR="00000000">
        <w:rPr>
          <w:rFonts w:eastAsia="Times New Roman"/>
          <w:kern w:val="0"/>
          <w:sz w:val="24"/>
          <w:szCs w:val="24"/>
        </w:rPr>
        <w:t>  </w:t>
      </w:r>
    </w:p>
    <w:p w14:paraId="68F182FE" w14:textId="77777777" w:rsidR="009F526B" w:rsidRDefault="00000000"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</w:t>
      </w:r>
      <w:r>
        <w:t>．</w:t>
      </w:r>
      <w:r>
        <w:t>8N</w:t>
      </w:r>
      <w:r>
        <w:t>，方向向左</w:t>
      </w:r>
      <w:r>
        <w:tab/>
        <w:t>B</w:t>
      </w:r>
      <w:r>
        <w:t>．</w:t>
      </w:r>
      <w:r>
        <w:t>10N</w:t>
      </w:r>
      <w:r>
        <w:t>，方向向右</w:t>
      </w:r>
    </w:p>
    <w:p w14:paraId="143B3426" w14:textId="77777777" w:rsidR="009F526B" w:rsidRDefault="00000000"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</w:t>
      </w:r>
      <w:r>
        <w:t>．</w:t>
      </w:r>
      <w:r>
        <w:t>8N</w:t>
      </w:r>
      <w:r>
        <w:t>，方向向右</w:t>
      </w:r>
      <w:r>
        <w:tab/>
        <w:t>D</w:t>
      </w:r>
      <w:r>
        <w:t>．</w:t>
      </w:r>
      <w:r>
        <w:t>2N</w:t>
      </w:r>
      <w:r>
        <w:t>，方向向右</w:t>
      </w:r>
    </w:p>
    <w:p w14:paraId="3E4C6288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A</w:t>
      </w:r>
    </w:p>
    <w:p w14:paraId="136CD540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【详解】物体所受的摩擦力是</w:t>
      </w:r>
    </w:p>
    <w:p w14:paraId="513DA38F" w14:textId="77777777" w:rsidR="009F526B" w:rsidRDefault="00000000">
      <w:pPr>
        <w:shd w:val="clear" w:color="auto" w:fill="FFFFFF"/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2323" w:dyaOrig="284" w14:anchorId="0461B3ED">
          <v:shape id="_x0000_i1034" type="#_x0000_t75" alt="eqId616a6c9e1441f9681064ca0bfeee1800" style="width:116.2pt;height:14.25pt" o:ole="">
            <v:imagedata r:id="rId25" o:title="eqId616a6c9e1441f9681064ca0bfeee1800"/>
          </v:shape>
          <o:OLEObject Type="Embed" ProgID="Equation.DSMT4" ShapeID="_x0000_i1034" DrawAspect="Content" ObjectID="_1844652054" r:id="rId26"/>
        </w:object>
      </w:r>
    </w:p>
    <w:p w14:paraId="44B87E57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方向向左。</w:t>
      </w:r>
    </w:p>
    <w:p w14:paraId="74D39DD4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故选</w:t>
      </w:r>
      <w:r>
        <w:rPr>
          <w:color w:val="FF0000"/>
        </w:rPr>
        <w:t>A</w:t>
      </w:r>
      <w:r>
        <w:rPr>
          <w:color w:val="FF0000"/>
        </w:rPr>
        <w:t>。</w:t>
      </w:r>
    </w:p>
    <w:p w14:paraId="755AC021" w14:textId="77777777" w:rsidR="009F526B" w:rsidRDefault="00000000">
      <w:pPr>
        <w:shd w:val="clear" w:color="auto" w:fill="FFFFFF"/>
        <w:spacing w:line="360" w:lineRule="auto"/>
        <w:textAlignment w:val="center"/>
      </w:pPr>
      <w:r>
        <w:t>5</w:t>
      </w:r>
      <w:r>
        <w:t>．如右图所示</w:t>
      </w:r>
      <w:r>
        <w:rPr>
          <w:rFonts w:eastAsia="Times New Roman"/>
          <w:i/>
        </w:rPr>
        <w:t>AB</w:t>
      </w:r>
      <w:r>
        <w:t>是半圆的直径，</w:t>
      </w:r>
      <w:r>
        <w:rPr>
          <w:rFonts w:eastAsia="Times New Roman"/>
          <w:i/>
        </w:rPr>
        <w:t>O</w:t>
      </w:r>
      <w:r>
        <w:t>为圆心</w:t>
      </w:r>
      <w:r>
        <w:rPr>
          <w:rFonts w:eastAsia="Times New Roman"/>
          <w:i/>
        </w:rPr>
        <w:t>P</w:t>
      </w:r>
      <w:r>
        <w:t>点是圆上的一点。在</w:t>
      </w:r>
      <w:r>
        <w:rPr>
          <w:rFonts w:eastAsia="Times New Roman"/>
          <w:i/>
        </w:rPr>
        <w:t>P</w:t>
      </w:r>
      <w:r>
        <w:t>点作用了三个共点力</w:t>
      </w:r>
      <w:r>
        <w:rPr>
          <w:rFonts w:eastAsia="Times New Roman"/>
          <w:i/>
        </w:rPr>
        <w:t>F</w:t>
      </w:r>
      <w:r>
        <w:rPr>
          <w:rFonts w:eastAsia="Times New Roman"/>
          <w:i/>
          <w:vertAlign w:val="subscript"/>
        </w:rPr>
        <w:t>1</w:t>
      </w:r>
      <w:r>
        <w:t>、</w:t>
      </w:r>
      <w:r>
        <w:rPr>
          <w:rFonts w:eastAsia="Times New Roman"/>
          <w:i/>
        </w:rPr>
        <w:t>F</w:t>
      </w:r>
      <w:r>
        <w:rPr>
          <w:rFonts w:eastAsia="Times New Roman"/>
          <w:i/>
          <w:vertAlign w:val="subscript"/>
        </w:rPr>
        <w:t>2</w:t>
      </w:r>
      <w:r>
        <w:t>、</w:t>
      </w:r>
      <w:r>
        <w:rPr>
          <w:rFonts w:eastAsia="Times New Roman"/>
          <w:i/>
        </w:rPr>
        <w:t>F</w:t>
      </w:r>
      <w:r>
        <w:rPr>
          <w:rFonts w:eastAsia="Times New Roman"/>
          <w:i/>
          <w:vertAlign w:val="subscript"/>
        </w:rPr>
        <w:t>3</w:t>
      </w:r>
      <w:r>
        <w:t>。若</w:t>
      </w:r>
      <w:r>
        <w:rPr>
          <w:rFonts w:eastAsia="Times New Roman"/>
          <w:i/>
        </w:rPr>
        <w:lastRenderedPageBreak/>
        <w:t>F</w:t>
      </w:r>
      <w:r>
        <w:rPr>
          <w:rFonts w:eastAsia="Times New Roman"/>
          <w:i/>
          <w:vertAlign w:val="subscript"/>
        </w:rPr>
        <w:t>2</w:t>
      </w:r>
      <w:r>
        <w:t>的大小已知，则这三个力的合力为（　　）</w:t>
      </w:r>
    </w:p>
    <w:p w14:paraId="3589A468" w14:textId="77777777" w:rsidR="009F526B" w:rsidRDefault="00E4449F">
      <w:pPr>
        <w:shd w:val="clear" w:color="auto" w:fill="FFFFFF"/>
        <w:spacing w:line="360" w:lineRule="auto"/>
        <w:textAlignment w:val="center"/>
      </w:pPr>
      <w:r>
        <w:rPr>
          <w:rFonts w:eastAsia="Times New Roman"/>
          <w:kern w:val="0"/>
          <w:sz w:val="24"/>
          <w:szCs w:val="24"/>
        </w:rPr>
        <w:pict w14:anchorId="33404DA3">
          <v:shape id="_x0000_i1035" type="#_x0000_t75" alt="@@@5c404f9b-21c9-4799-bf98-efa964519d1e" style="width:129.05pt;height:67.7pt">
            <v:imagedata r:id="rId27" o:title=""/>
          </v:shape>
        </w:pict>
      </w:r>
    </w:p>
    <w:p w14:paraId="7C74EB57" w14:textId="77777777" w:rsidR="009F526B" w:rsidRDefault="00000000">
      <w:pPr>
        <w:shd w:val="clear" w:color="auto" w:fill="FFFFFF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eastAsia="Times New Roman"/>
          <w:i/>
        </w:rPr>
      </w:pPr>
      <w:r>
        <w:t>A</w:t>
      </w:r>
      <w:r>
        <w:t>．</w:t>
      </w:r>
      <w:r>
        <w:rPr>
          <w:rFonts w:eastAsia="Times New Roman"/>
          <w:i/>
        </w:rPr>
        <w:t>F</w:t>
      </w:r>
      <w:r>
        <w:rPr>
          <w:rFonts w:eastAsia="Times New Roman"/>
          <w:i/>
          <w:vertAlign w:val="subscript"/>
        </w:rPr>
        <w:t>2</w:t>
      </w:r>
      <w:r>
        <w:rPr>
          <w:rFonts w:eastAsia="Times New Roman"/>
          <w:i/>
        </w:rPr>
        <w:tab/>
      </w:r>
      <w:r>
        <w:t>B</w:t>
      </w:r>
      <w:r>
        <w:t>．</w:t>
      </w:r>
      <w:r>
        <w:t>2</w:t>
      </w:r>
      <w:r>
        <w:rPr>
          <w:rFonts w:eastAsia="Times New Roman"/>
          <w:i/>
        </w:rPr>
        <w:t>F</w:t>
      </w:r>
      <w:r>
        <w:rPr>
          <w:rFonts w:eastAsia="Times New Roman"/>
          <w:i/>
          <w:vertAlign w:val="subscript"/>
        </w:rPr>
        <w:t>2</w:t>
      </w:r>
      <w:r>
        <w:rPr>
          <w:rFonts w:eastAsia="Times New Roman"/>
          <w:i/>
        </w:rPr>
        <w:tab/>
      </w:r>
      <w:r>
        <w:t>C</w:t>
      </w:r>
      <w:r>
        <w:t>．</w:t>
      </w:r>
      <w:r>
        <w:t>3</w:t>
      </w:r>
      <w:r>
        <w:rPr>
          <w:rFonts w:eastAsia="Times New Roman"/>
          <w:i/>
        </w:rPr>
        <w:t>F</w:t>
      </w:r>
      <w:r>
        <w:rPr>
          <w:rFonts w:eastAsia="Times New Roman"/>
          <w:i/>
          <w:vertAlign w:val="subscript"/>
        </w:rPr>
        <w:t>2</w:t>
      </w:r>
      <w:r>
        <w:rPr>
          <w:rFonts w:eastAsia="Times New Roman"/>
          <w:i/>
        </w:rPr>
        <w:tab/>
      </w:r>
      <w:r>
        <w:t>D</w:t>
      </w:r>
      <w:r>
        <w:t>．</w:t>
      </w:r>
      <w:r>
        <w:t>4</w:t>
      </w:r>
      <w:r>
        <w:rPr>
          <w:rFonts w:eastAsia="Times New Roman"/>
          <w:i/>
        </w:rPr>
        <w:t>F</w:t>
      </w:r>
      <w:r>
        <w:rPr>
          <w:rFonts w:eastAsia="Times New Roman"/>
          <w:i/>
          <w:vertAlign w:val="subscript"/>
        </w:rPr>
        <w:t>2</w:t>
      </w:r>
    </w:p>
    <w:p w14:paraId="2C756656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C</w:t>
      </w:r>
    </w:p>
    <w:p w14:paraId="2EE3C34A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【详解】根据平行四边形定则，先将</w:t>
      </w:r>
      <w:r>
        <w:rPr>
          <w:rFonts w:eastAsia="Times New Roman"/>
          <w:i/>
          <w:color w:val="FF0000"/>
        </w:rPr>
        <w:t>F</w:t>
      </w:r>
      <w:r>
        <w:rPr>
          <w:rFonts w:eastAsia="Times New Roman"/>
          <w:i/>
          <w:color w:val="FF0000"/>
          <w:vertAlign w:val="subscript"/>
        </w:rPr>
        <w:t>1</w:t>
      </w:r>
      <w:r>
        <w:rPr>
          <w:color w:val="FF0000"/>
        </w:rPr>
        <w:t>、</w:t>
      </w:r>
      <w:r>
        <w:rPr>
          <w:rFonts w:eastAsia="Times New Roman"/>
          <w:i/>
          <w:color w:val="FF0000"/>
        </w:rPr>
        <w:t>F</w:t>
      </w:r>
      <w:r>
        <w:rPr>
          <w:rFonts w:eastAsia="Times New Roman"/>
          <w:i/>
          <w:color w:val="FF0000"/>
          <w:vertAlign w:val="subscript"/>
        </w:rPr>
        <w:t>3</w:t>
      </w:r>
      <w:r>
        <w:rPr>
          <w:color w:val="FF0000"/>
        </w:rPr>
        <w:t>合成，如图所示</w:t>
      </w:r>
    </w:p>
    <w:p w14:paraId="72C7C3BF" w14:textId="77777777" w:rsidR="009F526B" w:rsidRDefault="00E4449F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rFonts w:eastAsia="Times New Roman"/>
          <w:color w:val="FF0000"/>
          <w:kern w:val="0"/>
          <w:sz w:val="24"/>
          <w:szCs w:val="24"/>
        </w:rPr>
        <w:pict w14:anchorId="44EF2514">
          <v:shape id="_x0000_i1036" type="#_x0000_t75" alt="@@@7b8fcb57-93e8-4d96-9243-1bb7316d0bf7" style="width:166.1pt;height:142.55pt">
            <v:imagedata r:id="rId28" o:title=""/>
          </v:shape>
        </w:pict>
      </w:r>
    </w:p>
    <w:p w14:paraId="74AD7CBB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可知合力恰好沿直径</w:t>
      </w:r>
      <w:r>
        <w:rPr>
          <w:i/>
          <w:color w:val="FF0000"/>
        </w:rPr>
        <w:t>PO</w:t>
      </w:r>
      <w:r>
        <w:rPr>
          <w:color w:val="FF0000"/>
        </w:rPr>
        <w:t>方向，方向与力</w:t>
      </w:r>
      <w:r>
        <w:rPr>
          <w:i/>
          <w:color w:val="FF0000"/>
        </w:rPr>
        <w:t>F</w:t>
      </w:r>
      <w:r>
        <w:rPr>
          <w:i/>
          <w:color w:val="FF0000"/>
          <w:vertAlign w:val="subscript"/>
        </w:rPr>
        <w:t>2</w:t>
      </w:r>
      <w:r>
        <w:rPr>
          <w:color w:val="FF0000"/>
        </w:rPr>
        <w:t>方向相同，大小可以用直径长度表示，即三个力的合力大小为</w:t>
      </w:r>
      <w:r>
        <w:rPr>
          <w:color w:val="FF0000"/>
        </w:rPr>
        <w:t>3</w:t>
      </w:r>
      <w:r>
        <w:rPr>
          <w:i/>
          <w:color w:val="FF0000"/>
        </w:rPr>
        <w:t>F</w:t>
      </w:r>
      <w:r>
        <w:rPr>
          <w:i/>
          <w:color w:val="FF0000"/>
          <w:vertAlign w:val="subscript"/>
        </w:rPr>
        <w:t>2</w:t>
      </w:r>
      <w:r>
        <w:rPr>
          <w:color w:val="FF0000"/>
        </w:rPr>
        <w:t>。</w:t>
      </w:r>
    </w:p>
    <w:p w14:paraId="3E9705FF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 xml:space="preserve"> </w:t>
      </w:r>
      <w:r>
        <w:rPr>
          <w:color w:val="FF0000"/>
        </w:rPr>
        <w:t>故选</w:t>
      </w:r>
      <w:r>
        <w:rPr>
          <w:color w:val="FF0000"/>
        </w:rPr>
        <w:t>C</w:t>
      </w:r>
      <w:r>
        <w:rPr>
          <w:color w:val="FF0000"/>
        </w:rPr>
        <w:t>。</w:t>
      </w:r>
    </w:p>
    <w:p w14:paraId="42CDEF6A" w14:textId="77777777" w:rsidR="009F526B" w:rsidRDefault="00000000">
      <w:pPr>
        <w:shd w:val="clear" w:color="auto" w:fill="FFFFFF"/>
        <w:spacing w:line="360" w:lineRule="auto"/>
        <w:jc w:val="left"/>
        <w:textAlignment w:val="center"/>
      </w:pPr>
      <w:r>
        <w:t>6</w:t>
      </w:r>
      <w:r>
        <w:t>．轿车常用的千斤顶如图所示，当摇动把手时。螺纹轴就能迫使千斤顶的两臂靠拢，从而将汽车顶起。当车轮刚被顶起时汽车对千斤顶的压力大小为</w:t>
      </w:r>
      <w:r>
        <w:t>3×10</w:t>
      </w:r>
      <w:r>
        <w:rPr>
          <w:vertAlign w:val="superscript"/>
        </w:rPr>
        <w:t>5</w:t>
      </w:r>
      <w:r>
        <w:t>N</w:t>
      </w:r>
      <w:r>
        <w:t>，此时千斤顶两臂间的夹角为</w:t>
      </w:r>
      <w:r>
        <w:object w:dxaOrig="404" w:dyaOrig="279" w14:anchorId="256E5951">
          <v:shape id="_x0000_i1037" type="#_x0000_t75" alt="eqId231b861d6d1f1d0b9f52b041cb40eb62" style="width:19.95pt;height:14.25pt" o:ole="">
            <v:imagedata r:id="rId29" o:title="eqId231b861d6d1f1d0b9f52b041cb40eb62"/>
          </v:shape>
          <o:OLEObject Type="Embed" ProgID="Equation.DSMT4" ShapeID="_x0000_i1037" DrawAspect="Content" ObjectID="_1844652055" r:id="rId30"/>
        </w:object>
      </w:r>
      <w:r>
        <w:t>。下列说法正确的是（</w:t>
      </w:r>
      <w:r>
        <w:rPr>
          <w:rFonts w:eastAsia="Times New Roman"/>
          <w:kern w:val="0"/>
          <w:sz w:val="24"/>
          <w:szCs w:val="24"/>
        </w:rPr>
        <w:t>    </w:t>
      </w:r>
      <w:r>
        <w:t>）</w:t>
      </w:r>
    </w:p>
    <w:p w14:paraId="71667EEF" w14:textId="77777777" w:rsidR="009F526B" w:rsidRDefault="00E4449F">
      <w:pPr>
        <w:shd w:val="clear" w:color="auto" w:fill="FFFFFF"/>
        <w:spacing w:line="360" w:lineRule="auto"/>
        <w:jc w:val="left"/>
        <w:textAlignment w:val="center"/>
      </w:pPr>
      <w:r>
        <w:rPr>
          <w:rFonts w:eastAsia="Times New Roman"/>
          <w:kern w:val="0"/>
          <w:sz w:val="24"/>
          <w:szCs w:val="24"/>
        </w:rPr>
        <w:pict w14:anchorId="1565453B">
          <v:shape id="_x0000_i1038" type="#_x0000_t75" alt="@@@ba834a86-360e-484f-a359-919a7031f949" style="width:128.3pt;height:97.65pt">
            <v:imagedata r:id="rId31" o:title=""/>
          </v:shape>
        </w:pict>
      </w:r>
    </w:p>
    <w:p w14:paraId="04209755" w14:textId="77777777" w:rsidR="009F526B" w:rsidRDefault="00000000">
      <w:pPr>
        <w:shd w:val="clear" w:color="auto" w:fill="FFFFFF"/>
        <w:spacing w:line="360" w:lineRule="auto"/>
        <w:ind w:left="300"/>
        <w:jc w:val="left"/>
        <w:textAlignment w:val="center"/>
      </w:pPr>
      <w:r>
        <w:t>A</w:t>
      </w:r>
      <w:r>
        <w:t>．此时千斤顶对汽车的支持力大小为</w:t>
      </w:r>
      <w:r>
        <w:t>1×10</w:t>
      </w:r>
      <w:r>
        <w:rPr>
          <w:vertAlign w:val="superscript"/>
        </w:rPr>
        <w:t>5</w:t>
      </w:r>
      <w:r>
        <w:t>N</w:t>
      </w:r>
    </w:p>
    <w:p w14:paraId="715A38C5" w14:textId="77777777" w:rsidR="009F526B" w:rsidRDefault="00000000">
      <w:pPr>
        <w:shd w:val="clear" w:color="auto" w:fill="FFFFFF"/>
        <w:spacing w:line="360" w:lineRule="auto"/>
        <w:ind w:left="300"/>
        <w:jc w:val="left"/>
        <w:textAlignment w:val="center"/>
      </w:pPr>
      <w:r>
        <w:t>B</w:t>
      </w:r>
      <w:r>
        <w:t>．此时千斤顶每臂受到的压力大小均为</w:t>
      </w:r>
      <w:r>
        <w:t>3×10</w:t>
      </w:r>
      <w:r>
        <w:rPr>
          <w:vertAlign w:val="superscript"/>
        </w:rPr>
        <w:t>5</w:t>
      </w:r>
      <w:r>
        <w:t>N</w:t>
      </w:r>
    </w:p>
    <w:p w14:paraId="2D40D3CE" w14:textId="77777777" w:rsidR="009F526B" w:rsidRDefault="00000000">
      <w:pPr>
        <w:shd w:val="clear" w:color="auto" w:fill="FFFFFF"/>
        <w:spacing w:line="360" w:lineRule="auto"/>
        <w:ind w:left="300"/>
        <w:jc w:val="left"/>
        <w:textAlignment w:val="center"/>
      </w:pPr>
      <w:r>
        <w:t>C</w:t>
      </w:r>
      <w:r>
        <w:t>．若继续摇动把手，将汽车顶得更高，则千斤顶每臂受到的压力增加</w:t>
      </w:r>
    </w:p>
    <w:p w14:paraId="2B0A5197" w14:textId="77777777" w:rsidR="009F526B" w:rsidRDefault="00000000">
      <w:pPr>
        <w:shd w:val="clear" w:color="auto" w:fill="FFFFFF"/>
        <w:spacing w:line="360" w:lineRule="auto"/>
        <w:ind w:left="300"/>
        <w:jc w:val="left"/>
        <w:textAlignment w:val="center"/>
      </w:pPr>
      <w:r>
        <w:t>D</w:t>
      </w:r>
      <w:r>
        <w:t>．汽车能被顶起是因为千斤顶对汽车的力大于汽车对千斤顶的力</w:t>
      </w:r>
    </w:p>
    <w:p w14:paraId="45E8D9D5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B</w:t>
      </w:r>
    </w:p>
    <w:p w14:paraId="10F9A144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【详解】</w:t>
      </w:r>
      <w:r>
        <w:rPr>
          <w:color w:val="FF0000"/>
        </w:rPr>
        <w:t>A</w:t>
      </w:r>
      <w:r>
        <w:rPr>
          <w:color w:val="FF0000"/>
        </w:rPr>
        <w:t>．由牛顿第三定律可知，此时千斤顶对汽车的支持力大小等于汽车对千斤顶的压力大小，为</w:t>
      </w:r>
      <w:r>
        <w:rPr>
          <w:color w:val="FF0000"/>
        </w:rPr>
        <w:t>3×10</w:t>
      </w:r>
      <w:r>
        <w:rPr>
          <w:color w:val="FF0000"/>
          <w:vertAlign w:val="superscript"/>
        </w:rPr>
        <w:t>5</w:t>
      </w:r>
      <w:r>
        <w:rPr>
          <w:color w:val="FF0000"/>
        </w:rPr>
        <w:t>N</w:t>
      </w:r>
      <w:r>
        <w:rPr>
          <w:color w:val="FF0000"/>
        </w:rPr>
        <w:t>。故</w:t>
      </w:r>
      <w:r>
        <w:rPr>
          <w:color w:val="FF0000"/>
        </w:rPr>
        <w:t>A</w:t>
      </w:r>
      <w:r>
        <w:rPr>
          <w:color w:val="FF0000"/>
        </w:rPr>
        <w:t>错误；</w:t>
      </w:r>
    </w:p>
    <w:p w14:paraId="53AC5BDC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B</w:t>
      </w:r>
      <w:r>
        <w:rPr>
          <w:color w:val="FF0000"/>
        </w:rPr>
        <w:t>．将汽车对千斤顶的压力分解为沿两臂的两个分力，如图</w:t>
      </w:r>
    </w:p>
    <w:p w14:paraId="164CDC91" w14:textId="77777777" w:rsidR="009F526B" w:rsidRDefault="00E4449F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rFonts w:eastAsia="Times New Roman"/>
          <w:color w:val="FF0000"/>
          <w:kern w:val="0"/>
          <w:sz w:val="24"/>
          <w:szCs w:val="24"/>
        </w:rPr>
        <w:lastRenderedPageBreak/>
        <w:pict w14:anchorId="691DA2E0">
          <v:shape id="_x0000_i1039" type="#_x0000_t75" alt="@@@b2ce7d27-f765-4b7e-a3a4-188ce7532a4b" style="width:192.5pt;height:96.95pt">
            <v:imagedata r:id="rId32" o:title=""/>
          </v:shape>
        </w:pict>
      </w:r>
    </w:p>
    <w:p w14:paraId="1DB671C2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根据对称性可知，两臂受到的压力大小相等，有</w:t>
      </w:r>
    </w:p>
    <w:p w14:paraId="7B36D319" w14:textId="77777777" w:rsidR="009F526B" w:rsidRDefault="00000000">
      <w:pPr>
        <w:shd w:val="clear" w:color="auto" w:fill="FFFFFF"/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1179" w:dyaOrig="318" w14:anchorId="30FE5F4A">
          <v:shape id="_x0000_i1040" type="#_x0000_t75" alt="eqIda6a136f28ffa6e371fdfd25aa5ea533c" style="width:59.15pt;height:15.7pt" o:ole="">
            <v:imagedata r:id="rId33" o:title="eqIda6a136f28ffa6e371fdfd25aa5ea533c"/>
          </v:shape>
          <o:OLEObject Type="Embed" ProgID="Equation.DSMT4" ShapeID="_x0000_i1040" DrawAspect="Content" ObjectID="_1844652056" r:id="rId34"/>
        </w:object>
      </w:r>
    </w:p>
    <w:p w14:paraId="014D6C0F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解得此时千斤顶每臂受到的压力大小均为</w:t>
      </w:r>
    </w:p>
    <w:p w14:paraId="1237263D" w14:textId="77777777" w:rsidR="009F526B" w:rsidRDefault="00000000">
      <w:pPr>
        <w:shd w:val="clear" w:color="auto" w:fill="FFFFFF"/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1161" w:dyaOrig="330" w14:anchorId="299A73A6">
          <v:shape id="_x0000_i1041" type="#_x0000_t75" alt="eqId673799a001bc4ee6f55b4445f631635e" style="width:57.75pt;height:16.4pt" o:ole="">
            <v:imagedata r:id="rId35" o:title="eqId673799a001bc4ee6f55b4445f631635e"/>
          </v:shape>
          <o:OLEObject Type="Embed" ProgID="Equation.DSMT4" ShapeID="_x0000_i1041" DrawAspect="Content" ObjectID="_1844652057" r:id="rId36"/>
        </w:object>
      </w:r>
    </w:p>
    <w:p w14:paraId="68C29AC5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故</w:t>
      </w:r>
      <w:r>
        <w:rPr>
          <w:color w:val="FF0000"/>
        </w:rPr>
        <w:t>B</w:t>
      </w:r>
      <w:r>
        <w:rPr>
          <w:color w:val="FF0000"/>
        </w:rPr>
        <w:t>正确；</w:t>
      </w:r>
    </w:p>
    <w:p w14:paraId="0CB86E25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C</w:t>
      </w:r>
      <w:r>
        <w:rPr>
          <w:color w:val="FF0000"/>
        </w:rPr>
        <w:t>．若继续摇动把手，将汽车顶得更高，两臂靠拢，夹角变小，由</w:t>
      </w:r>
    </w:p>
    <w:p w14:paraId="1A6632E6" w14:textId="77777777" w:rsidR="009F526B" w:rsidRDefault="00000000">
      <w:pPr>
        <w:shd w:val="clear" w:color="auto" w:fill="FFFFFF"/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1055" w:dyaOrig="545" w14:anchorId="25537203">
          <v:shape id="_x0000_i1042" type="#_x0000_t75" alt="eqIdc3188b25c271adee078b63bba947f3d0" style="width:52.75pt;height:27.1pt" o:ole="">
            <v:imagedata r:id="rId37" o:title="eqIdc3188b25c271adee078b63bba947f3d0"/>
          </v:shape>
          <o:OLEObject Type="Embed" ProgID="Equation.DSMT4" ShapeID="_x0000_i1042" DrawAspect="Content" ObjectID="_1844652058" r:id="rId38"/>
        </w:object>
      </w:r>
    </w:p>
    <w:p w14:paraId="5DBB5089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可知千斤顶每臂受到的压力将减小，故</w:t>
      </w:r>
      <w:r>
        <w:rPr>
          <w:color w:val="FF0000"/>
        </w:rPr>
        <w:t>C</w:t>
      </w:r>
      <w:r>
        <w:rPr>
          <w:color w:val="FF0000"/>
        </w:rPr>
        <w:t>错误；</w:t>
      </w:r>
    </w:p>
    <w:p w14:paraId="760D6D56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D</w:t>
      </w:r>
      <w:r>
        <w:rPr>
          <w:color w:val="FF0000"/>
        </w:rPr>
        <w:t>．汽车能被顶起是因为千斤顶对汽车的力大于汽车自身重力，千斤顶对汽车的力与汽车对千斤顶的力是相互作用力，大小相等，故</w:t>
      </w:r>
      <w:r>
        <w:rPr>
          <w:color w:val="FF0000"/>
        </w:rPr>
        <w:t>D</w:t>
      </w:r>
      <w:r>
        <w:rPr>
          <w:color w:val="FF0000"/>
        </w:rPr>
        <w:t>错误。</w:t>
      </w:r>
    </w:p>
    <w:p w14:paraId="7C2866B6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故选</w:t>
      </w:r>
      <w:r>
        <w:rPr>
          <w:color w:val="FF0000"/>
        </w:rPr>
        <w:t>B</w:t>
      </w:r>
      <w:r>
        <w:rPr>
          <w:color w:val="FF0000"/>
        </w:rPr>
        <w:t>。</w:t>
      </w:r>
    </w:p>
    <w:p w14:paraId="34F958AB" w14:textId="77777777" w:rsidR="009F526B" w:rsidRDefault="00000000">
      <w:pPr>
        <w:shd w:val="clear" w:color="auto" w:fill="FFFFFF"/>
        <w:spacing w:line="360" w:lineRule="auto"/>
        <w:jc w:val="left"/>
        <w:textAlignment w:val="center"/>
      </w:pPr>
      <w:r>
        <w:t>7</w:t>
      </w:r>
      <w:r>
        <w:t>．在精工实验课上，小明将一重为</w:t>
      </w:r>
      <w:r>
        <w:rPr>
          <w:rFonts w:eastAsia="Times New Roman"/>
          <w:i/>
        </w:rPr>
        <w:t>G</w:t>
      </w:r>
      <w:r>
        <w:t>的圆柱形工件放在</w:t>
      </w:r>
      <w:r>
        <w:t>“V”</w:t>
      </w:r>
      <w:r>
        <w:t>形金属槽中，如图所示，槽的两侧面与水平面的夹角相同，</w:t>
      </w:r>
      <w:r>
        <w:t>“V”</w:t>
      </w:r>
      <w:r>
        <w:t>形槽两侧面间的夹角为</w:t>
      </w:r>
      <w:r>
        <w:t>90°</w:t>
      </w:r>
      <w:r>
        <w:t>。小明发现当槽的棱与水平面的夹角为</w:t>
      </w:r>
      <w:r>
        <w:t>37°</w:t>
      </w:r>
      <w:r>
        <w:t>时，工件恰好能够匀速下滑，则可知（　　）</w:t>
      </w:r>
    </w:p>
    <w:p w14:paraId="5CCB5809" w14:textId="77777777" w:rsidR="009F526B" w:rsidRDefault="00E4449F">
      <w:pPr>
        <w:shd w:val="clear" w:color="auto" w:fill="FFFFFF"/>
        <w:spacing w:line="360" w:lineRule="auto"/>
        <w:jc w:val="left"/>
        <w:textAlignment w:val="center"/>
      </w:pPr>
      <w:r>
        <w:rPr>
          <w:rFonts w:eastAsia="Times New Roman"/>
          <w:kern w:val="0"/>
          <w:sz w:val="24"/>
          <w:szCs w:val="24"/>
        </w:rPr>
        <w:pict w14:anchorId="0D49943E">
          <v:shape id="_x0000_i1043" type="#_x0000_t75" alt="@@@905c25a9-1179-4fa4-8c90-89eb77dd9c77" style="width:133.3pt;height:74.85pt">
            <v:imagedata r:id="rId39" o:title=""/>
          </v:shape>
        </w:pict>
      </w:r>
    </w:p>
    <w:p w14:paraId="7FFD28C8" w14:textId="77777777" w:rsidR="009F526B" w:rsidRDefault="00000000"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A</w:t>
      </w:r>
      <w:r>
        <w:t>．工件对</w:t>
      </w:r>
      <w:r>
        <w:t>“V”</w:t>
      </w:r>
      <w:r>
        <w:t>形槽每个侧面的压力均为</w:t>
      </w:r>
      <w:r>
        <w:object w:dxaOrig="474" w:dyaOrig="250" w14:anchorId="5AC8B602">
          <v:shape id="_x0000_i1044" type="#_x0000_t75" alt="eqIdf0f6b15a86186cb2bfbbc7054ff6d63f" style="width:23.5pt;height:12.85pt" o:ole="">
            <v:imagedata r:id="rId40" o:title="eqIdf0f6b15a86186cb2bfbbc7054ff6d63f"/>
          </v:shape>
          <o:OLEObject Type="Embed" ProgID="Equation.DSMT4" ShapeID="_x0000_i1044" DrawAspect="Content" ObjectID="_1844652059" r:id="rId41"/>
        </w:object>
      </w:r>
      <w:r>
        <w:tab/>
        <w:t>B</w:t>
      </w:r>
      <w:r>
        <w:t>．工件对</w:t>
      </w:r>
      <w:r>
        <w:t>“V”</w:t>
      </w:r>
      <w:r>
        <w:t>形槽每个侧面的压力均为</w:t>
      </w:r>
      <w:r>
        <w:object w:dxaOrig="492" w:dyaOrig="252" w14:anchorId="60FB605D">
          <v:shape id="_x0000_i1045" type="#_x0000_t75" alt="eqIda1e9ddf05caa9d59fb9cec7f0e1d5cb6" style="width:24.95pt;height:12.85pt" o:ole="">
            <v:imagedata r:id="rId42" o:title="eqIda1e9ddf05caa9d59fb9cec7f0e1d5cb6"/>
          </v:shape>
          <o:OLEObject Type="Embed" ProgID="Equation.DSMT4" ShapeID="_x0000_i1045" DrawAspect="Content" ObjectID="_1844652060" r:id="rId43"/>
        </w:object>
      </w:r>
    </w:p>
    <w:p w14:paraId="2E1286DB" w14:textId="77777777" w:rsidR="009F526B" w:rsidRDefault="00000000">
      <w:pPr>
        <w:shd w:val="clear" w:color="auto" w:fill="FFFFFF"/>
        <w:tabs>
          <w:tab w:val="left" w:pos="4156"/>
        </w:tabs>
        <w:spacing w:line="360" w:lineRule="auto"/>
        <w:ind w:left="300"/>
        <w:jc w:val="left"/>
        <w:textAlignment w:val="center"/>
      </w:pPr>
      <w:r>
        <w:t>C</w:t>
      </w:r>
      <w:r>
        <w:t>．工件与</w:t>
      </w:r>
      <w:r>
        <w:t>“V”</w:t>
      </w:r>
      <w:r>
        <w:t>形槽间的动摩擦因数为</w:t>
      </w:r>
      <w:r>
        <w:object w:dxaOrig="457" w:dyaOrig="588" w14:anchorId="26ACB05F">
          <v:shape id="_x0000_i1046" type="#_x0000_t75" alt="eqId250b5107cbd77faecb232faa478adfa4" style="width:22.8pt;height:29.25pt" o:ole="">
            <v:imagedata r:id="rId44" o:title="eqId250b5107cbd77faecb232faa478adfa4"/>
          </v:shape>
          <o:OLEObject Type="Embed" ProgID="Equation.DSMT4" ShapeID="_x0000_i1046" DrawAspect="Content" ObjectID="_1844652061" r:id="rId45"/>
        </w:object>
      </w:r>
      <w:r>
        <w:tab/>
        <w:t>D</w:t>
      </w:r>
      <w:r>
        <w:t>．工件与</w:t>
      </w:r>
      <w:r>
        <w:t>“V”</w:t>
      </w:r>
      <w:r>
        <w:t>形槽间的动摩擦因数为</w:t>
      </w:r>
      <w:r>
        <w:object w:dxaOrig="457" w:dyaOrig="598" w14:anchorId="49F6E528">
          <v:shape id="_x0000_i1047" type="#_x0000_t75" alt="eqId0ddb5a41248f5a03ced0859eb9d28fe9" style="width:22.8pt;height:29.95pt" o:ole="">
            <v:imagedata r:id="rId46" o:title="eqId0ddb5a41248f5a03ced0859eb9d28fe9"/>
          </v:shape>
          <o:OLEObject Type="Embed" ProgID="Equation.DSMT4" ShapeID="_x0000_i1047" DrawAspect="Content" ObjectID="_1844652062" r:id="rId47"/>
        </w:object>
      </w:r>
    </w:p>
    <w:p w14:paraId="17CC3F53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D</w:t>
      </w:r>
    </w:p>
    <w:p w14:paraId="11A61CBC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【详解】</w:t>
      </w:r>
      <w:r>
        <w:rPr>
          <w:color w:val="FF0000"/>
        </w:rPr>
        <w:t>AB</w:t>
      </w:r>
      <w:r>
        <w:rPr>
          <w:color w:val="FF0000"/>
        </w:rPr>
        <w:t>．工件的重力可以分解为沿槽棱方向向下的分力</w:t>
      </w:r>
      <w:r>
        <w:rPr>
          <w:color w:val="FF0000"/>
        </w:rPr>
        <w:object w:dxaOrig="808" w:dyaOrig="255" w14:anchorId="1FC215A9">
          <v:shape id="_x0000_i1048" type="#_x0000_t75" alt="eqId58cae6c03d53de761b0a708d856c9cf8" style="width:40.65pt;height:12.85pt" o:ole="">
            <v:imagedata r:id="rId48" o:title="eqId58cae6c03d53de761b0a708d856c9cf8"/>
          </v:shape>
          <o:OLEObject Type="Embed" ProgID="Equation.DSMT4" ShapeID="_x0000_i1048" DrawAspect="Content" ObjectID="_1844652063" r:id="rId49"/>
        </w:object>
      </w:r>
      <w:r>
        <w:rPr>
          <w:color w:val="FF0000"/>
        </w:rPr>
        <w:t>与垂直于槽棱方向的分力</w:t>
      </w:r>
      <w:r>
        <w:rPr>
          <w:color w:val="FF0000"/>
        </w:rPr>
        <w:object w:dxaOrig="844" w:dyaOrig="253" w14:anchorId="73C5BDF9">
          <v:shape id="_x0000_i1049" type="#_x0000_t75" alt="eqId647a8912724113429ff921ec0f097d1e" style="width:42.05pt;height:12.85pt" o:ole="">
            <v:imagedata r:id="rId50" o:title="eqId647a8912724113429ff921ec0f097d1e"/>
          </v:shape>
          <o:OLEObject Type="Embed" ProgID="Equation.DSMT4" ShapeID="_x0000_i1049" DrawAspect="Content" ObjectID="_1844652064" r:id="rId51"/>
        </w:object>
      </w:r>
      <w:r>
        <w:rPr>
          <w:color w:val="FF0000"/>
        </w:rPr>
        <w:t>，如图</w:t>
      </w:r>
    </w:p>
    <w:p w14:paraId="2CA91A03" w14:textId="77777777" w:rsidR="009F526B" w:rsidRDefault="00E4449F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rFonts w:eastAsia="Times New Roman"/>
          <w:color w:val="FF0000"/>
          <w:kern w:val="0"/>
          <w:sz w:val="24"/>
          <w:szCs w:val="24"/>
        </w:rPr>
        <w:pict w14:anchorId="0415E189">
          <v:shape id="_x0000_i1050" type="#_x0000_t75" alt="@@@85e47d36-7a8b-4171-b8e8-14aabe2ddd33" style="width:118.35pt;height:74.85pt">
            <v:imagedata r:id="rId52" o:title=""/>
          </v:shape>
        </w:pict>
      </w:r>
    </w:p>
    <w:p w14:paraId="6E57A407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垂直于槽棱方向的分力</w:t>
      </w:r>
      <w:r>
        <w:rPr>
          <w:color w:val="FF0000"/>
        </w:rPr>
        <w:object w:dxaOrig="844" w:dyaOrig="253" w14:anchorId="567A03C8">
          <v:shape id="_x0000_i1051" type="#_x0000_t75" alt="eqId647a8912724113429ff921ec0f097d1e" style="width:42.05pt;height:12.85pt" o:ole="">
            <v:imagedata r:id="rId50" o:title="eqId647a8912724113429ff921ec0f097d1e"/>
          </v:shape>
          <o:OLEObject Type="Embed" ProgID="Equation.DSMT4" ShapeID="_x0000_i1051" DrawAspect="Content" ObjectID="_1844652065" r:id="rId53"/>
        </w:object>
      </w:r>
      <w:r>
        <w:rPr>
          <w:color w:val="FF0000"/>
        </w:rPr>
        <w:t>又进一步分解为两个挤压斜面的压力，如图</w:t>
      </w:r>
    </w:p>
    <w:p w14:paraId="333C9090" w14:textId="77777777" w:rsidR="009F526B" w:rsidRDefault="00E4449F">
      <w:pPr>
        <w:shd w:val="clear" w:color="auto" w:fill="FFFFFF"/>
        <w:spacing w:line="360" w:lineRule="auto"/>
        <w:jc w:val="left"/>
        <w:textAlignment w:val="center"/>
        <w:rPr>
          <w:rFonts w:eastAsia="Times New Roman"/>
          <w:color w:val="FF0000"/>
          <w:kern w:val="0"/>
          <w:sz w:val="24"/>
          <w:szCs w:val="24"/>
        </w:rPr>
      </w:pPr>
      <w:r>
        <w:rPr>
          <w:rFonts w:eastAsia="Times New Roman"/>
          <w:color w:val="FF0000"/>
          <w:kern w:val="0"/>
          <w:sz w:val="24"/>
          <w:szCs w:val="24"/>
        </w:rPr>
        <w:lastRenderedPageBreak/>
        <w:pict w14:anchorId="21F006A5">
          <v:shape id="_x0000_i1052" type="#_x0000_t75" alt="@@@2fae8966-9ab8-4373-aa93-bfe4044136e6" style="width:129.75pt;height:94.1pt">
            <v:imagedata r:id="rId54" o:title=""/>
          </v:shape>
        </w:pict>
      </w:r>
    </w:p>
    <w:p w14:paraId="3582AD12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object w:dxaOrig="228" w:dyaOrig="327" w14:anchorId="103BAC81">
          <v:shape id="_x0000_i1053" type="#_x0000_t75" alt="eqIdf5076289823db419f94e9c0c8f4aafd9" style="width:11.4pt;height:16.4pt" o:ole="">
            <v:imagedata r:id="rId55" o:title="eqIdf5076289823db419f94e9c0c8f4aafd9"/>
          </v:shape>
          <o:OLEObject Type="Embed" ProgID="Equation.DSMT4" ShapeID="_x0000_i1053" DrawAspect="Content" ObjectID="_1844652066" r:id="rId56"/>
        </w:object>
      </w:r>
      <w:r>
        <w:rPr>
          <w:color w:val="FF0000"/>
        </w:rPr>
        <w:t>和</w:t>
      </w:r>
      <w:r>
        <w:rPr>
          <w:color w:val="FF0000"/>
        </w:rPr>
        <w:object w:dxaOrig="246" w:dyaOrig="310" w14:anchorId="5C558C0E">
          <v:shape id="_x0000_i1054" type="#_x0000_t75" alt="eqIda3fb78c5f885034612c0e030b920143d" style="width:12.1pt;height:15.7pt" o:ole="">
            <v:imagedata r:id="rId57" o:title="eqIda3fb78c5f885034612c0e030b920143d"/>
          </v:shape>
          <o:OLEObject Type="Embed" ProgID="Equation.DSMT4" ShapeID="_x0000_i1054" DrawAspect="Content" ObjectID="_1844652067" r:id="rId58"/>
        </w:object>
      </w:r>
      <w:r>
        <w:rPr>
          <w:color w:val="FF0000"/>
        </w:rPr>
        <w:t>的合力与</w:t>
      </w:r>
      <w:r>
        <w:rPr>
          <w:color w:val="FF0000"/>
        </w:rPr>
        <w:object w:dxaOrig="844" w:dyaOrig="253" w14:anchorId="58EAE1F5">
          <v:shape id="_x0000_i1055" type="#_x0000_t75" alt="eqId647a8912724113429ff921ec0f097d1e" style="width:42.05pt;height:12.85pt" o:ole="">
            <v:imagedata r:id="rId50" o:title="eqId647a8912724113429ff921ec0f097d1e"/>
          </v:shape>
          <o:OLEObject Type="Embed" ProgID="Equation.DSMT4" ShapeID="_x0000_i1055" DrawAspect="Content" ObjectID="_1844652068" r:id="rId59"/>
        </w:object>
      </w:r>
      <w:r>
        <w:rPr>
          <w:color w:val="FF0000"/>
        </w:rPr>
        <w:t>等大反向，由几何关系可知</w:t>
      </w:r>
    </w:p>
    <w:p w14:paraId="71364D53" w14:textId="77777777" w:rsidR="009F526B" w:rsidRDefault="00000000">
      <w:pPr>
        <w:shd w:val="clear" w:color="auto" w:fill="FFFFFF"/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1971" w:dyaOrig="318" w14:anchorId="45EB4AEC">
          <v:shape id="_x0000_i1056" type="#_x0000_t75" alt="eqId72eb0114285bc49354e28bf408931bce" style="width:98.4pt;height:15.7pt" o:ole="">
            <v:imagedata r:id="rId60" o:title="eqId72eb0114285bc49354e28bf408931bce"/>
          </v:shape>
          <o:OLEObject Type="Embed" ProgID="Equation.DSMT4" ShapeID="_x0000_i1056" DrawAspect="Content" ObjectID="_1844652069" r:id="rId61"/>
        </w:object>
      </w:r>
    </w:p>
    <w:p w14:paraId="4B41556C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解得</w:t>
      </w:r>
    </w:p>
    <w:p w14:paraId="2476FC35" w14:textId="77777777" w:rsidR="009F526B" w:rsidRDefault="00000000">
      <w:pPr>
        <w:shd w:val="clear" w:color="auto" w:fill="FFFFFF"/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1460" w:dyaOrig="588" w14:anchorId="6EA60E2F">
          <v:shape id="_x0000_i1057" type="#_x0000_t75" alt="eqIdd8d8851e7358710888340bd8a2bf66c1" style="width:72.7pt;height:29.25pt" o:ole="">
            <v:imagedata r:id="rId62" o:title="eqIdd8d8851e7358710888340bd8a2bf66c1"/>
          </v:shape>
          <o:OLEObject Type="Embed" ProgID="Equation.DSMT4" ShapeID="_x0000_i1057" DrawAspect="Content" ObjectID="_1844652070" r:id="rId63"/>
        </w:object>
      </w:r>
    </w:p>
    <w:p w14:paraId="03B64D48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故</w:t>
      </w:r>
      <w:r>
        <w:rPr>
          <w:color w:val="FF0000"/>
        </w:rPr>
        <w:t>AB</w:t>
      </w:r>
      <w:r>
        <w:rPr>
          <w:color w:val="FF0000"/>
        </w:rPr>
        <w:t>错误；</w:t>
      </w:r>
    </w:p>
    <w:p w14:paraId="03BF7656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CD</w:t>
      </w:r>
      <w:r>
        <w:rPr>
          <w:color w:val="FF0000"/>
        </w:rPr>
        <w:t>．沿槽棱方向的分力</w:t>
      </w:r>
      <w:r>
        <w:rPr>
          <w:color w:val="FF0000"/>
        </w:rPr>
        <w:object w:dxaOrig="808" w:dyaOrig="255" w14:anchorId="737B01BB">
          <v:shape id="_x0000_i1058" type="#_x0000_t75" alt="eqId58cae6c03d53de761b0a708d856c9cf8" style="width:40.65pt;height:12.85pt" o:ole="">
            <v:imagedata r:id="rId48" o:title="eqId58cae6c03d53de761b0a708d856c9cf8"/>
          </v:shape>
          <o:OLEObject Type="Embed" ProgID="Equation.DSMT4" ShapeID="_x0000_i1058" DrawAspect="Content" ObjectID="_1844652071" r:id="rId64"/>
        </w:object>
      </w:r>
      <w:r>
        <w:rPr>
          <w:color w:val="FF0000"/>
        </w:rPr>
        <w:t>与圆柱体和槽之间的摩擦力大小相等，有</w:t>
      </w:r>
    </w:p>
    <w:p w14:paraId="632B770A" w14:textId="77777777" w:rsidR="009F526B" w:rsidRDefault="00000000">
      <w:pPr>
        <w:shd w:val="clear" w:color="auto" w:fill="FFFFFF"/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1865" w:dyaOrig="318" w14:anchorId="50FE490F">
          <v:shape id="_x0000_i1059" type="#_x0000_t75" alt="eqIdf08eddc0c971fc60835ab79941579b5f" style="width:93.4pt;height:15.7pt" o:ole="">
            <v:imagedata r:id="rId65" o:title="eqIdf08eddc0c971fc60835ab79941579b5f"/>
          </v:shape>
          <o:OLEObject Type="Embed" ProgID="Equation.DSMT4" ShapeID="_x0000_i1059" DrawAspect="Content" ObjectID="_1844652072" r:id="rId66"/>
        </w:object>
      </w:r>
    </w:p>
    <w:p w14:paraId="1582A482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解得</w:t>
      </w:r>
    </w:p>
    <w:p w14:paraId="4FEDDBF4" w14:textId="77777777" w:rsidR="009F526B" w:rsidRDefault="00000000">
      <w:pPr>
        <w:shd w:val="clear" w:color="auto" w:fill="FFFFFF"/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826" w:dyaOrig="533" w14:anchorId="4645B478">
          <v:shape id="_x0000_i1060" type="#_x0000_t75" alt="eqId25264c1fdb93815fe937337313969ae4" style="width:41.35pt;height:26.4pt" o:ole="">
            <v:imagedata r:id="rId67" o:title="eqId25264c1fdb93815fe937337313969ae4"/>
          </v:shape>
          <o:OLEObject Type="Embed" ProgID="Equation.DSMT4" ShapeID="_x0000_i1060" DrawAspect="Content" ObjectID="_1844652073" r:id="rId68"/>
        </w:object>
      </w:r>
    </w:p>
    <w:p w14:paraId="731BF97A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故</w:t>
      </w:r>
      <w:r>
        <w:rPr>
          <w:color w:val="FF0000"/>
        </w:rPr>
        <w:t>C</w:t>
      </w:r>
      <w:r>
        <w:rPr>
          <w:color w:val="FF0000"/>
        </w:rPr>
        <w:t>错误，</w:t>
      </w:r>
      <w:r>
        <w:rPr>
          <w:color w:val="FF0000"/>
        </w:rPr>
        <w:t>D</w:t>
      </w:r>
      <w:r>
        <w:rPr>
          <w:color w:val="FF0000"/>
        </w:rPr>
        <w:t>正确。</w:t>
      </w:r>
    </w:p>
    <w:p w14:paraId="133EB55C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rFonts w:ascii="黑体" w:eastAsia="黑体" w:hAnsi="黑体" w:cs="黑体" w:hint="eastAsia"/>
          <w:b/>
          <w:sz w:val="30"/>
        </w:rPr>
      </w:pPr>
      <w:r>
        <w:rPr>
          <w:color w:val="FF0000"/>
        </w:rPr>
        <w:t>故选</w:t>
      </w:r>
      <w:r>
        <w:rPr>
          <w:color w:val="FF0000"/>
        </w:rPr>
        <w:t>D</w:t>
      </w:r>
      <w:r>
        <w:rPr>
          <w:color w:val="FF0000"/>
        </w:rPr>
        <w:t>。</w:t>
      </w:r>
    </w:p>
    <w:p w14:paraId="67C03D99" w14:textId="77777777" w:rsidR="009F526B" w:rsidRDefault="00000000">
      <w:pPr>
        <w:shd w:val="clear" w:color="auto" w:fill="FFFFFF"/>
        <w:jc w:val="left"/>
        <w:textAlignment w:val="center"/>
        <w:rPr>
          <w:rFonts w:ascii="宋体" w:hAnsi="宋体" w:cs="宋体" w:hint="eastAsia"/>
          <w:b/>
        </w:rPr>
      </w:pPr>
      <w:r>
        <w:rPr>
          <w:rFonts w:ascii="宋体" w:hAnsi="宋体" w:cs="宋体"/>
          <w:b/>
        </w:rPr>
        <w:t>二、多选题</w:t>
      </w:r>
    </w:p>
    <w:p w14:paraId="5507F2BE" w14:textId="77777777" w:rsidR="009F526B" w:rsidRDefault="00000000">
      <w:pPr>
        <w:shd w:val="clear" w:color="auto" w:fill="FFFFFF"/>
        <w:spacing w:line="360" w:lineRule="auto"/>
        <w:jc w:val="left"/>
        <w:textAlignment w:val="center"/>
      </w:pPr>
      <w:r>
        <w:t>8</w:t>
      </w:r>
      <w:r>
        <w:t>．近三年新冠疫情一直困扰着全世界，出门戴口罩成了很多人的习惯。学完胡克定律后，小明对口罩两边的弹性轻绳展开研究。小明将弹性绳拆下，悬挂一支钢笔时，弹性绳的长度为</w:t>
      </w:r>
      <w:r>
        <w:t>30cm</w:t>
      </w:r>
      <w:r>
        <w:t>，如图所示。悬挂两支相同的钢笔时，弹性绳的长度为</w:t>
      </w:r>
      <w:r>
        <w:t>40cm</w:t>
      </w:r>
      <w:r>
        <w:t>，悬挂一支圆规时，弹性绳的长度为</w:t>
      </w:r>
      <w:r>
        <w:t>35cm</w:t>
      </w:r>
      <w:r>
        <w:t>。若弹性绳满足胡克定律，且弹性绳始终在弹性限度内（　　）</w:t>
      </w:r>
    </w:p>
    <w:p w14:paraId="2CF84CE6" w14:textId="77777777" w:rsidR="009F526B" w:rsidRDefault="00E4449F">
      <w:pPr>
        <w:shd w:val="clear" w:color="auto" w:fill="FFFFFF"/>
        <w:spacing w:line="360" w:lineRule="auto"/>
        <w:jc w:val="left"/>
        <w:textAlignment w:val="center"/>
      </w:pPr>
      <w:r>
        <w:rPr>
          <w:rFonts w:eastAsia="Times New Roman"/>
          <w:kern w:val="0"/>
          <w:sz w:val="24"/>
          <w:szCs w:val="24"/>
        </w:rPr>
        <w:pict w14:anchorId="7B292845">
          <v:shape id="_x0000_i1061" type="#_x0000_t75" alt="@@@8785fcc3-e430-4f89-bc57-a0a8fba6e269" style="width:178.2pt;height:72.7pt">
            <v:imagedata r:id="rId69" o:title=""/>
          </v:shape>
        </w:pict>
      </w:r>
    </w:p>
    <w:p w14:paraId="4CAAE048" w14:textId="77777777" w:rsidR="009F526B" w:rsidRDefault="00000000">
      <w:pPr>
        <w:shd w:val="clear" w:color="auto" w:fill="FFFFFF"/>
        <w:spacing w:line="360" w:lineRule="auto"/>
        <w:ind w:left="300"/>
        <w:jc w:val="left"/>
        <w:textAlignment w:val="center"/>
      </w:pPr>
      <w:r>
        <w:t>A</w:t>
      </w:r>
      <w:r>
        <w:t>．弹性绳的原长为</w:t>
      </w:r>
      <w:r>
        <w:t>20cm</w:t>
      </w:r>
    </w:p>
    <w:p w14:paraId="526B03FF" w14:textId="77777777" w:rsidR="009F526B" w:rsidRDefault="00000000">
      <w:pPr>
        <w:shd w:val="clear" w:color="auto" w:fill="FFFFFF"/>
        <w:spacing w:line="360" w:lineRule="auto"/>
        <w:ind w:left="300"/>
        <w:jc w:val="left"/>
        <w:textAlignment w:val="center"/>
      </w:pPr>
      <w:r>
        <w:t>B</w:t>
      </w:r>
      <w:r>
        <w:t>．弹性绳的劲度系数为</w:t>
      </w:r>
      <w:r>
        <w:t>30N/m</w:t>
      </w:r>
    </w:p>
    <w:p w14:paraId="6E851F4E" w14:textId="77777777" w:rsidR="009F526B" w:rsidRDefault="00000000">
      <w:pPr>
        <w:shd w:val="clear" w:color="auto" w:fill="FFFFFF"/>
        <w:spacing w:line="360" w:lineRule="auto"/>
        <w:ind w:left="300"/>
        <w:jc w:val="left"/>
        <w:textAlignment w:val="center"/>
      </w:pPr>
      <w:r>
        <w:t>C</w:t>
      </w:r>
      <w:r>
        <w:t>．一支圆规的重力是一支钢笔重力的</w:t>
      </w:r>
      <w:r>
        <w:t>1.5</w:t>
      </w:r>
      <w:r>
        <w:t>倍</w:t>
      </w:r>
    </w:p>
    <w:p w14:paraId="040EF318" w14:textId="77777777" w:rsidR="009F526B" w:rsidRDefault="00000000">
      <w:pPr>
        <w:shd w:val="clear" w:color="auto" w:fill="FFFFFF"/>
        <w:spacing w:line="360" w:lineRule="auto"/>
        <w:ind w:left="300"/>
        <w:jc w:val="left"/>
        <w:textAlignment w:val="center"/>
      </w:pPr>
      <w:r>
        <w:t>D</w:t>
      </w:r>
      <w:r>
        <w:t>．将一支钢笔和一支圆规一起挂在弹性绳下端时，弹性绳长</w:t>
      </w:r>
      <w:r>
        <w:t>45cm</w:t>
      </w:r>
    </w:p>
    <w:p w14:paraId="4C9087A8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ACD</w:t>
      </w:r>
    </w:p>
    <w:p w14:paraId="5FB10AC0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【详解】分别对两种情况列胡克定律公式，联立求解弹性绳原长和圆轨与钢笔的重力关系；弹性绳下端挂一支钢笔和一支圆规时，列胡克定律公式求解此时绳子长度。</w:t>
      </w:r>
    </w:p>
    <w:p w14:paraId="25F655F9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【解答】</w:t>
      </w:r>
      <w:r>
        <w:rPr>
          <w:color w:val="FF0000"/>
        </w:rPr>
        <w:t>ABC</w:t>
      </w:r>
      <w:r>
        <w:rPr>
          <w:color w:val="FF0000"/>
        </w:rPr>
        <w:t>．设弹性绳原长为</w:t>
      </w:r>
      <w:r>
        <w:rPr>
          <w:rFonts w:eastAsia="Times New Roman"/>
          <w:i/>
          <w:color w:val="FF0000"/>
        </w:rPr>
        <w:t>L</w:t>
      </w:r>
      <w:r>
        <w:rPr>
          <w:rFonts w:eastAsia="Times New Roman"/>
          <w:i/>
          <w:color w:val="FF0000"/>
          <w:vertAlign w:val="subscript"/>
        </w:rPr>
        <w:t>0</w:t>
      </w:r>
      <w:r>
        <w:rPr>
          <w:color w:val="FF0000"/>
        </w:rPr>
        <w:t>，弹性系数为</w:t>
      </w:r>
      <w:r>
        <w:rPr>
          <w:rFonts w:eastAsia="Times New Roman"/>
          <w:i/>
          <w:color w:val="FF0000"/>
        </w:rPr>
        <w:t>k</w:t>
      </w:r>
      <w:r>
        <w:rPr>
          <w:color w:val="FF0000"/>
        </w:rPr>
        <w:t>，钢笔重力为</w:t>
      </w:r>
      <w:r>
        <w:rPr>
          <w:rFonts w:eastAsia="Times New Roman"/>
          <w:i/>
          <w:color w:val="FF0000"/>
        </w:rPr>
        <w:t>G</w:t>
      </w:r>
      <w:r>
        <w:rPr>
          <w:rFonts w:eastAsia="Times New Roman"/>
          <w:i/>
          <w:color w:val="FF0000"/>
          <w:vertAlign w:val="subscript"/>
        </w:rPr>
        <w:t>1</w:t>
      </w:r>
      <w:r>
        <w:rPr>
          <w:color w:val="FF0000"/>
        </w:rPr>
        <w:t>，圆轨的重力为</w:t>
      </w:r>
      <w:r>
        <w:rPr>
          <w:rFonts w:eastAsia="Times New Roman"/>
          <w:i/>
          <w:color w:val="FF0000"/>
        </w:rPr>
        <w:t>G</w:t>
      </w:r>
      <w:r>
        <w:rPr>
          <w:rFonts w:eastAsia="Times New Roman"/>
          <w:i/>
          <w:color w:val="FF0000"/>
          <w:vertAlign w:val="subscript"/>
        </w:rPr>
        <w:t>2</w:t>
      </w:r>
      <w:r>
        <w:rPr>
          <w:color w:val="FF0000"/>
        </w:rPr>
        <w:t>，由胡克定律可知</w:t>
      </w:r>
    </w:p>
    <w:p w14:paraId="764CEC59" w14:textId="77777777" w:rsidR="009F526B" w:rsidRDefault="00000000">
      <w:pPr>
        <w:shd w:val="clear" w:color="auto" w:fill="FFFFFF"/>
        <w:spacing w:line="360" w:lineRule="auto"/>
        <w:jc w:val="center"/>
        <w:textAlignment w:val="center"/>
        <w:rPr>
          <w:color w:val="FF0000"/>
        </w:rPr>
      </w:pPr>
      <w:r>
        <w:rPr>
          <w:rFonts w:eastAsia="Times New Roman"/>
          <w:i/>
          <w:color w:val="FF0000"/>
        </w:rPr>
        <w:lastRenderedPageBreak/>
        <w:t>G</w:t>
      </w:r>
      <w:r>
        <w:rPr>
          <w:rFonts w:eastAsia="Times New Roman"/>
          <w:i/>
          <w:color w:val="FF0000"/>
          <w:vertAlign w:val="subscript"/>
        </w:rPr>
        <w:t>1</w:t>
      </w:r>
      <w:r>
        <w:rPr>
          <w:color w:val="FF0000"/>
        </w:rPr>
        <w:t>=</w:t>
      </w:r>
      <w:r>
        <w:rPr>
          <w:rFonts w:eastAsia="Times New Roman"/>
          <w:i/>
          <w:color w:val="FF0000"/>
        </w:rPr>
        <w:t>k</w:t>
      </w:r>
      <w:r>
        <w:rPr>
          <w:color w:val="FF0000"/>
        </w:rPr>
        <w:t>（</w:t>
      </w:r>
      <w:r>
        <w:rPr>
          <w:color w:val="FF0000"/>
        </w:rPr>
        <w:t>30</w:t>
      </w:r>
      <w:r>
        <w:rPr>
          <w:color w:val="FF0000"/>
        </w:rPr>
        <w:t>﹣</w:t>
      </w:r>
      <w:r>
        <w:rPr>
          <w:rFonts w:eastAsia="Times New Roman"/>
          <w:i/>
          <w:color w:val="FF0000"/>
        </w:rPr>
        <w:t>L</w:t>
      </w:r>
      <w:r>
        <w:rPr>
          <w:rFonts w:eastAsia="Times New Roman"/>
          <w:i/>
          <w:color w:val="FF0000"/>
          <w:vertAlign w:val="subscript"/>
        </w:rPr>
        <w:t>0</w:t>
      </w:r>
      <w:r>
        <w:rPr>
          <w:color w:val="FF0000"/>
        </w:rPr>
        <w:t>）</w:t>
      </w:r>
      <w:r>
        <w:rPr>
          <w:color w:val="FF0000"/>
        </w:rPr>
        <w:t>×10</w:t>
      </w:r>
      <w:r>
        <w:rPr>
          <w:rFonts w:ascii="宋体" w:hAnsi="宋体" w:cs="宋体"/>
          <w:color w:val="FF0000"/>
          <w:vertAlign w:val="superscript"/>
        </w:rPr>
        <w:t>﹣</w:t>
      </w:r>
      <w:r>
        <w:rPr>
          <w:color w:val="FF0000"/>
          <w:vertAlign w:val="superscript"/>
        </w:rPr>
        <w:t>2</w:t>
      </w:r>
    </w:p>
    <w:p w14:paraId="001409B2" w14:textId="77777777" w:rsidR="009F526B" w:rsidRDefault="00000000">
      <w:pPr>
        <w:shd w:val="clear" w:color="auto" w:fill="FFFFFF"/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t>2</w:t>
      </w:r>
      <w:r>
        <w:rPr>
          <w:rFonts w:eastAsia="Times New Roman"/>
          <w:i/>
          <w:color w:val="FF0000"/>
        </w:rPr>
        <w:t>G</w:t>
      </w:r>
      <w:r>
        <w:rPr>
          <w:rFonts w:eastAsia="Times New Roman"/>
          <w:i/>
          <w:color w:val="FF0000"/>
          <w:vertAlign w:val="subscript"/>
        </w:rPr>
        <w:t>1</w:t>
      </w:r>
      <w:r>
        <w:rPr>
          <w:color w:val="FF0000"/>
        </w:rPr>
        <w:t>=</w:t>
      </w:r>
      <w:r>
        <w:rPr>
          <w:rFonts w:eastAsia="Times New Roman"/>
          <w:i/>
          <w:color w:val="FF0000"/>
        </w:rPr>
        <w:t>k</w:t>
      </w:r>
      <w:r>
        <w:rPr>
          <w:color w:val="FF0000"/>
        </w:rPr>
        <w:t>（</w:t>
      </w:r>
      <w:r>
        <w:rPr>
          <w:color w:val="FF0000"/>
        </w:rPr>
        <w:t>40</w:t>
      </w:r>
      <w:r>
        <w:rPr>
          <w:color w:val="FF0000"/>
        </w:rPr>
        <w:t>﹣</w:t>
      </w:r>
      <w:r>
        <w:rPr>
          <w:rFonts w:eastAsia="Times New Roman"/>
          <w:i/>
          <w:color w:val="FF0000"/>
        </w:rPr>
        <w:t>L</w:t>
      </w:r>
      <w:r>
        <w:rPr>
          <w:rFonts w:eastAsia="Times New Roman"/>
          <w:i/>
          <w:color w:val="FF0000"/>
          <w:vertAlign w:val="subscript"/>
        </w:rPr>
        <w:t>0</w:t>
      </w:r>
      <w:r>
        <w:rPr>
          <w:color w:val="FF0000"/>
        </w:rPr>
        <w:t>）</w:t>
      </w:r>
      <w:r>
        <w:rPr>
          <w:color w:val="FF0000"/>
        </w:rPr>
        <w:t>×10</w:t>
      </w:r>
      <w:r>
        <w:rPr>
          <w:rFonts w:ascii="宋体" w:hAnsi="宋体" w:cs="宋体"/>
          <w:color w:val="FF0000"/>
          <w:vertAlign w:val="superscript"/>
        </w:rPr>
        <w:t>﹣</w:t>
      </w:r>
      <w:r>
        <w:rPr>
          <w:color w:val="FF0000"/>
          <w:vertAlign w:val="superscript"/>
        </w:rPr>
        <w:t>2</w:t>
      </w:r>
    </w:p>
    <w:p w14:paraId="1BC4B2C7" w14:textId="77777777" w:rsidR="009F526B" w:rsidRDefault="00000000">
      <w:pPr>
        <w:shd w:val="clear" w:color="auto" w:fill="FFFFFF"/>
        <w:spacing w:line="360" w:lineRule="auto"/>
        <w:jc w:val="center"/>
        <w:textAlignment w:val="center"/>
        <w:rPr>
          <w:color w:val="FF0000"/>
        </w:rPr>
      </w:pPr>
      <w:r>
        <w:rPr>
          <w:rFonts w:eastAsia="Times New Roman"/>
          <w:i/>
          <w:color w:val="FF0000"/>
        </w:rPr>
        <w:t>G</w:t>
      </w:r>
      <w:r>
        <w:rPr>
          <w:rFonts w:eastAsia="Times New Roman"/>
          <w:i/>
          <w:color w:val="FF0000"/>
          <w:vertAlign w:val="subscript"/>
        </w:rPr>
        <w:t>2</w:t>
      </w:r>
      <w:r>
        <w:rPr>
          <w:color w:val="FF0000"/>
        </w:rPr>
        <w:t>=</w:t>
      </w:r>
      <w:r>
        <w:rPr>
          <w:rFonts w:eastAsia="Times New Roman"/>
          <w:i/>
          <w:color w:val="FF0000"/>
        </w:rPr>
        <w:t>k</w:t>
      </w:r>
      <w:r>
        <w:rPr>
          <w:color w:val="FF0000"/>
        </w:rPr>
        <w:t>（</w:t>
      </w:r>
      <w:r>
        <w:rPr>
          <w:color w:val="FF0000"/>
        </w:rPr>
        <w:t>35</w:t>
      </w:r>
      <w:r>
        <w:rPr>
          <w:color w:val="FF0000"/>
        </w:rPr>
        <w:t>﹣</w:t>
      </w:r>
      <w:r>
        <w:rPr>
          <w:rFonts w:eastAsia="Times New Roman"/>
          <w:i/>
          <w:color w:val="FF0000"/>
        </w:rPr>
        <w:t>L</w:t>
      </w:r>
      <w:r>
        <w:rPr>
          <w:rFonts w:eastAsia="Times New Roman"/>
          <w:i/>
          <w:color w:val="FF0000"/>
          <w:vertAlign w:val="subscript"/>
        </w:rPr>
        <w:t>0</w:t>
      </w:r>
      <w:r>
        <w:rPr>
          <w:color w:val="FF0000"/>
        </w:rPr>
        <w:t>）</w:t>
      </w:r>
      <w:r>
        <w:rPr>
          <w:color w:val="FF0000"/>
        </w:rPr>
        <w:t>×10</w:t>
      </w:r>
      <w:r>
        <w:rPr>
          <w:rFonts w:ascii="宋体" w:hAnsi="宋体" w:cs="宋体"/>
          <w:color w:val="FF0000"/>
          <w:vertAlign w:val="superscript"/>
        </w:rPr>
        <w:t>﹣</w:t>
      </w:r>
      <w:r>
        <w:rPr>
          <w:color w:val="FF0000"/>
          <w:vertAlign w:val="superscript"/>
        </w:rPr>
        <w:t>2</w:t>
      </w:r>
    </w:p>
    <w:p w14:paraId="640B5036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联立解得</w:t>
      </w:r>
    </w:p>
    <w:p w14:paraId="21111FE1" w14:textId="77777777" w:rsidR="009F526B" w:rsidRDefault="00000000">
      <w:pPr>
        <w:shd w:val="clear" w:color="auto" w:fill="FFFFFF"/>
        <w:spacing w:line="360" w:lineRule="auto"/>
        <w:jc w:val="center"/>
        <w:textAlignment w:val="center"/>
        <w:rPr>
          <w:color w:val="FF0000"/>
        </w:rPr>
      </w:pPr>
      <w:r>
        <w:rPr>
          <w:rFonts w:eastAsia="Times New Roman"/>
          <w:i/>
          <w:color w:val="FF0000"/>
        </w:rPr>
        <w:t>L</w:t>
      </w:r>
      <w:r>
        <w:rPr>
          <w:rFonts w:eastAsia="Times New Roman"/>
          <w:i/>
          <w:color w:val="FF0000"/>
          <w:vertAlign w:val="subscript"/>
        </w:rPr>
        <w:t>0</w:t>
      </w:r>
      <w:r>
        <w:rPr>
          <w:color w:val="FF0000"/>
        </w:rPr>
        <w:t>=20cm</w:t>
      </w:r>
      <w:r>
        <w:rPr>
          <w:color w:val="FF0000"/>
        </w:rPr>
        <w:t>，</w:t>
      </w:r>
      <w:r>
        <w:rPr>
          <w:rFonts w:eastAsia="Times New Roman"/>
          <w:i/>
          <w:color w:val="FF0000"/>
        </w:rPr>
        <w:t>G</w:t>
      </w:r>
      <w:r>
        <w:rPr>
          <w:rFonts w:eastAsia="Times New Roman"/>
          <w:i/>
          <w:color w:val="FF0000"/>
          <w:vertAlign w:val="subscript"/>
        </w:rPr>
        <w:t>2</w:t>
      </w:r>
      <w:r>
        <w:rPr>
          <w:color w:val="FF0000"/>
        </w:rPr>
        <w:t>=1.5</w:t>
      </w:r>
      <w:r>
        <w:rPr>
          <w:rFonts w:eastAsia="Times New Roman"/>
          <w:i/>
          <w:color w:val="FF0000"/>
        </w:rPr>
        <w:t>G</w:t>
      </w:r>
      <w:r>
        <w:rPr>
          <w:rFonts w:eastAsia="Times New Roman"/>
          <w:i/>
          <w:color w:val="FF0000"/>
          <w:vertAlign w:val="subscript"/>
        </w:rPr>
        <w:t>1</w:t>
      </w:r>
    </w:p>
    <w:p w14:paraId="2900C2AC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但无法计算</w:t>
      </w:r>
      <w:r>
        <w:rPr>
          <w:rFonts w:eastAsia="Times New Roman"/>
          <w:i/>
          <w:color w:val="FF0000"/>
        </w:rPr>
        <w:t>k</w:t>
      </w:r>
      <w:r>
        <w:rPr>
          <w:color w:val="FF0000"/>
        </w:rPr>
        <w:t>，故</w:t>
      </w:r>
      <w:r>
        <w:rPr>
          <w:color w:val="FF0000"/>
        </w:rPr>
        <w:t>AC</w:t>
      </w:r>
      <w:r>
        <w:rPr>
          <w:color w:val="FF0000"/>
        </w:rPr>
        <w:t>正确，</w:t>
      </w:r>
      <w:r>
        <w:rPr>
          <w:color w:val="FF0000"/>
        </w:rPr>
        <w:t>B</w:t>
      </w:r>
      <w:r>
        <w:rPr>
          <w:color w:val="FF0000"/>
        </w:rPr>
        <w:t>错误；</w:t>
      </w:r>
    </w:p>
    <w:p w14:paraId="1D390259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D</w:t>
      </w:r>
      <w:r>
        <w:rPr>
          <w:color w:val="FF0000"/>
        </w:rPr>
        <w:t>．将一支钢笔和一支圆规一起挂在弹性绳下端时</w:t>
      </w:r>
    </w:p>
    <w:p w14:paraId="2F1BDD36" w14:textId="77777777" w:rsidR="009F526B" w:rsidRDefault="00000000">
      <w:pPr>
        <w:shd w:val="clear" w:color="auto" w:fill="FFFFFF"/>
        <w:spacing w:line="360" w:lineRule="auto"/>
        <w:jc w:val="center"/>
        <w:textAlignment w:val="center"/>
        <w:rPr>
          <w:color w:val="FF0000"/>
        </w:rPr>
      </w:pPr>
      <w:r>
        <w:rPr>
          <w:rFonts w:eastAsia="Times New Roman"/>
          <w:i/>
          <w:color w:val="FF0000"/>
        </w:rPr>
        <w:t>G</w:t>
      </w:r>
      <w:r>
        <w:rPr>
          <w:rFonts w:eastAsia="Times New Roman"/>
          <w:i/>
          <w:color w:val="FF0000"/>
          <w:vertAlign w:val="subscript"/>
        </w:rPr>
        <w:t>2</w:t>
      </w:r>
      <w:r>
        <w:rPr>
          <w:color w:val="FF0000"/>
        </w:rPr>
        <w:t>+</w:t>
      </w:r>
      <w:r>
        <w:rPr>
          <w:rFonts w:eastAsia="Times New Roman"/>
          <w:i/>
          <w:color w:val="FF0000"/>
        </w:rPr>
        <w:t>G</w:t>
      </w:r>
      <w:r>
        <w:rPr>
          <w:rFonts w:eastAsia="Times New Roman"/>
          <w:i/>
          <w:color w:val="FF0000"/>
          <w:vertAlign w:val="subscript"/>
        </w:rPr>
        <w:t>1</w:t>
      </w:r>
      <w:r>
        <w:rPr>
          <w:color w:val="FF0000"/>
        </w:rPr>
        <w:t>=</w:t>
      </w:r>
      <w:r>
        <w:rPr>
          <w:rFonts w:eastAsia="Times New Roman"/>
          <w:i/>
          <w:color w:val="FF0000"/>
        </w:rPr>
        <w:t>k</w:t>
      </w:r>
      <w:r>
        <w:rPr>
          <w:color w:val="FF0000"/>
        </w:rPr>
        <w:t>（</w:t>
      </w:r>
      <w:r>
        <w:rPr>
          <w:rFonts w:eastAsia="Times New Roman"/>
          <w:i/>
          <w:color w:val="FF0000"/>
        </w:rPr>
        <w:t>x</w:t>
      </w:r>
      <w:r>
        <w:rPr>
          <w:color w:val="FF0000"/>
        </w:rPr>
        <w:t>﹣</w:t>
      </w:r>
      <w:r>
        <w:rPr>
          <w:rFonts w:eastAsia="Times New Roman"/>
          <w:i/>
          <w:color w:val="FF0000"/>
        </w:rPr>
        <w:t>L</w:t>
      </w:r>
      <w:r>
        <w:rPr>
          <w:rFonts w:eastAsia="Times New Roman"/>
          <w:i/>
          <w:color w:val="FF0000"/>
          <w:vertAlign w:val="subscript"/>
        </w:rPr>
        <w:t>0</w:t>
      </w:r>
      <w:r>
        <w:rPr>
          <w:color w:val="FF0000"/>
        </w:rPr>
        <w:t>）</w:t>
      </w:r>
    </w:p>
    <w:p w14:paraId="5B022207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解得</w:t>
      </w:r>
    </w:p>
    <w:p w14:paraId="7BE05655" w14:textId="77777777" w:rsidR="009F526B" w:rsidRDefault="00000000">
      <w:pPr>
        <w:shd w:val="clear" w:color="auto" w:fill="FFFFFF"/>
        <w:spacing w:line="360" w:lineRule="auto"/>
        <w:jc w:val="center"/>
        <w:textAlignment w:val="center"/>
        <w:rPr>
          <w:color w:val="FF0000"/>
        </w:rPr>
      </w:pPr>
      <w:r>
        <w:rPr>
          <w:rFonts w:eastAsia="Times New Roman"/>
          <w:i/>
          <w:color w:val="FF0000"/>
        </w:rPr>
        <w:t>x</w:t>
      </w:r>
      <w:r>
        <w:rPr>
          <w:color w:val="FF0000"/>
        </w:rPr>
        <w:t>=45cm</w:t>
      </w:r>
    </w:p>
    <w:p w14:paraId="685CFB61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故</w:t>
      </w:r>
      <w:r>
        <w:rPr>
          <w:color w:val="FF0000"/>
        </w:rPr>
        <w:t>D</w:t>
      </w:r>
      <w:r>
        <w:rPr>
          <w:color w:val="FF0000"/>
        </w:rPr>
        <w:t>正确。</w:t>
      </w:r>
    </w:p>
    <w:p w14:paraId="5224A5DC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故选</w:t>
      </w:r>
      <w:r>
        <w:rPr>
          <w:color w:val="FF0000"/>
        </w:rPr>
        <w:t>ACD</w:t>
      </w:r>
      <w:r>
        <w:rPr>
          <w:color w:val="FF0000"/>
        </w:rPr>
        <w:t>。</w:t>
      </w:r>
    </w:p>
    <w:p w14:paraId="62FBB8CB" w14:textId="77777777" w:rsidR="009F526B" w:rsidRDefault="00000000">
      <w:pPr>
        <w:shd w:val="clear" w:color="auto" w:fill="FFFFFF"/>
        <w:spacing w:line="360" w:lineRule="auto"/>
        <w:jc w:val="left"/>
        <w:textAlignment w:val="center"/>
      </w:pPr>
      <w:r>
        <w:t>9</w:t>
      </w:r>
      <w:r>
        <w:t>．打印机在正常工作的情况下，进纸系统能做到每次只进一张纸。进纸系统的结构示意图如图所示，设图中刚好有</w:t>
      </w:r>
      <w:r>
        <w:t>20</w:t>
      </w:r>
      <w:r>
        <w:t>张相同的纸，每张纸的质量均为</w:t>
      </w:r>
      <w:r>
        <w:rPr>
          <w:rFonts w:eastAsia="Times New Roman"/>
          <w:i/>
        </w:rPr>
        <w:t>m</w:t>
      </w:r>
      <w:r>
        <w:t>，搓纸轮按图示方向转动并带动最上面的第</w:t>
      </w:r>
      <w:r>
        <w:t>1</w:t>
      </w:r>
      <w:r>
        <w:t>张纸向右运动，搓纸轮与纸张之间的动摩擦因数为</w:t>
      </w:r>
      <w:r>
        <w:object w:dxaOrig="211" w:dyaOrig="224" w14:anchorId="74FAE69C">
          <v:shape id="_x0000_i1062" type="#_x0000_t75" alt="eqId1100379a4385b9ce064847bc21760adc" style="width:10.7pt;height:11.4pt" o:ole="">
            <v:imagedata r:id="rId70" o:title="eqId1100379a4385b9ce064847bc21760adc"/>
          </v:shape>
          <o:OLEObject Type="Embed" ProgID="Equation.DSMT4" ShapeID="_x0000_i1062" DrawAspect="Content" ObjectID="_1844652074" r:id="rId71"/>
        </w:object>
      </w:r>
      <w:r>
        <w:rPr>
          <w:vertAlign w:val="subscript"/>
        </w:rPr>
        <w:t>1</w:t>
      </w:r>
      <w:r>
        <w:t>，纸张与纸张之间、纸张与底部摩擦片之间的动摩擦因数均为</w:t>
      </w:r>
      <w:r>
        <w:rPr>
          <w:rFonts w:eastAsia="Times New Roman"/>
          <w:i/>
        </w:rPr>
        <w:t>μ</w:t>
      </w:r>
      <w:r>
        <w:rPr>
          <w:rFonts w:eastAsia="Times New Roman"/>
          <w:i/>
          <w:vertAlign w:val="subscript"/>
        </w:rPr>
        <w:t>2</w:t>
      </w:r>
      <w:r>
        <w:t>，工作时搓纸轮给第</w:t>
      </w:r>
      <w:r>
        <w:t>1</w:t>
      </w:r>
      <w:r>
        <w:t>张纸压力大小为</w:t>
      </w:r>
      <w:r>
        <w:rPr>
          <w:rFonts w:eastAsia="Times New Roman"/>
          <w:i/>
        </w:rPr>
        <w:t>F</w:t>
      </w:r>
      <w:r>
        <w:t>。打印机正常工作时，下列说法正确的是（　　）</w:t>
      </w:r>
    </w:p>
    <w:p w14:paraId="6DED35B6" w14:textId="77777777" w:rsidR="009F526B" w:rsidRDefault="00E4449F">
      <w:pPr>
        <w:shd w:val="clear" w:color="auto" w:fill="FFFFFF"/>
        <w:spacing w:line="360" w:lineRule="auto"/>
        <w:jc w:val="left"/>
        <w:textAlignment w:val="center"/>
      </w:pPr>
      <w:r>
        <w:rPr>
          <w:rFonts w:eastAsia="Times New Roman"/>
          <w:kern w:val="0"/>
          <w:sz w:val="24"/>
          <w:szCs w:val="24"/>
        </w:rPr>
        <w:pict w14:anchorId="586DDF23">
          <v:shape id="_x0000_i1063" type="#_x0000_t75" alt="@@@464d9b14-d21d-4efc-af09-1c95b8fbb6ca" style="width:149.7pt;height:107.65pt">
            <v:imagedata r:id="rId72" o:title=""/>
          </v:shape>
        </w:pict>
      </w:r>
    </w:p>
    <w:p w14:paraId="40326B85" w14:textId="77777777" w:rsidR="009F526B" w:rsidRDefault="00000000">
      <w:pPr>
        <w:shd w:val="clear" w:color="auto" w:fill="FFFFFF"/>
        <w:spacing w:line="360" w:lineRule="auto"/>
        <w:ind w:left="300"/>
        <w:jc w:val="left"/>
        <w:textAlignment w:val="center"/>
      </w:pPr>
      <w:r>
        <w:t>A</w:t>
      </w:r>
      <w:r>
        <w:t>．第</w:t>
      </w:r>
      <w:r>
        <w:t>2</w:t>
      </w:r>
      <w:r>
        <w:t>张纸受到第</w:t>
      </w:r>
      <w:r>
        <w:t>3</w:t>
      </w:r>
      <w:r>
        <w:t>张纸的摩擦力方向向左</w:t>
      </w:r>
    </w:p>
    <w:p w14:paraId="6953B670" w14:textId="77777777" w:rsidR="009F526B" w:rsidRDefault="00000000">
      <w:pPr>
        <w:shd w:val="clear" w:color="auto" w:fill="FFFFFF"/>
        <w:spacing w:line="360" w:lineRule="auto"/>
        <w:ind w:left="300"/>
        <w:jc w:val="left"/>
        <w:textAlignment w:val="center"/>
      </w:pPr>
      <w:r>
        <w:t>B</w:t>
      </w:r>
      <w:r>
        <w:t>．第</w:t>
      </w:r>
      <w:r>
        <w:t>10</w:t>
      </w:r>
      <w:r>
        <w:t>张纸与第</w:t>
      </w:r>
      <w:r>
        <w:t>11</w:t>
      </w:r>
      <w:r>
        <w:t>张之间的摩擦力大小可能为</w:t>
      </w:r>
      <w:r>
        <w:rPr>
          <w:rFonts w:eastAsia="Times New Roman"/>
          <w:i/>
        </w:rPr>
        <w:t>μ</w:t>
      </w:r>
      <w:r>
        <w:rPr>
          <w:rFonts w:eastAsia="Times New Roman"/>
          <w:i/>
          <w:vertAlign w:val="subscript"/>
        </w:rPr>
        <w:t>2</w:t>
      </w:r>
      <w:r>
        <w:t>（</w:t>
      </w:r>
      <w:r>
        <w:rPr>
          <w:rFonts w:eastAsia="Times New Roman"/>
          <w:i/>
        </w:rPr>
        <w:t>F</w:t>
      </w:r>
      <w:r>
        <w:t>＋</w:t>
      </w:r>
      <w:r>
        <w:t>10</w:t>
      </w:r>
      <w:r>
        <w:rPr>
          <w:rFonts w:eastAsia="Times New Roman"/>
          <w:i/>
        </w:rPr>
        <w:t>mg</w:t>
      </w:r>
      <w:r>
        <w:t>）</w:t>
      </w:r>
    </w:p>
    <w:p w14:paraId="4B8AE0D2" w14:textId="77777777" w:rsidR="009F526B" w:rsidRDefault="00000000">
      <w:pPr>
        <w:shd w:val="clear" w:color="auto" w:fill="FFFFFF"/>
        <w:spacing w:line="360" w:lineRule="auto"/>
        <w:ind w:left="300"/>
        <w:jc w:val="left"/>
        <w:textAlignment w:val="center"/>
      </w:pPr>
      <w:r>
        <w:t>C</w:t>
      </w:r>
      <w:r>
        <w:t>．第</w:t>
      </w:r>
      <w:r>
        <w:t>20</w:t>
      </w:r>
      <w:r>
        <w:t>张纸与摩擦片之间的摩擦力为</w:t>
      </w:r>
      <w:r>
        <w:rPr>
          <w:rFonts w:eastAsia="Times New Roman"/>
          <w:i/>
        </w:rPr>
        <w:t>μ</w:t>
      </w:r>
      <w:r>
        <w:rPr>
          <w:rFonts w:eastAsia="Times New Roman"/>
          <w:i/>
          <w:vertAlign w:val="subscript"/>
        </w:rPr>
        <w:t>2</w:t>
      </w:r>
      <w:r>
        <w:t>（</w:t>
      </w:r>
      <w:r>
        <w:rPr>
          <w:rFonts w:eastAsia="Times New Roman"/>
          <w:i/>
        </w:rPr>
        <w:t>F</w:t>
      </w:r>
      <w:r>
        <w:t>＋</w:t>
      </w:r>
      <w:r>
        <w:rPr>
          <w:rFonts w:eastAsia="Times New Roman"/>
          <w:i/>
        </w:rPr>
        <w:t>mg</w:t>
      </w:r>
      <w:r>
        <w:t>）</w:t>
      </w:r>
    </w:p>
    <w:p w14:paraId="29DFB4FA" w14:textId="77777777" w:rsidR="009F526B" w:rsidRDefault="00000000">
      <w:pPr>
        <w:shd w:val="clear" w:color="auto" w:fill="FFFFFF"/>
        <w:spacing w:line="360" w:lineRule="auto"/>
        <w:ind w:left="300"/>
        <w:jc w:val="left"/>
        <w:textAlignment w:val="center"/>
      </w:pPr>
      <w:r>
        <w:t>D</w:t>
      </w:r>
      <w:r>
        <w:t>．若</w:t>
      </w:r>
      <w:r>
        <w:rPr>
          <w:rFonts w:eastAsia="Times New Roman"/>
          <w:i/>
        </w:rPr>
        <w:t>μ</w:t>
      </w:r>
      <w:r>
        <w:rPr>
          <w:rFonts w:eastAsia="Times New Roman"/>
          <w:i/>
          <w:vertAlign w:val="subscript"/>
        </w:rPr>
        <w:t>1</w:t>
      </w:r>
      <w:r>
        <w:t>＝</w:t>
      </w:r>
      <w:r>
        <w:object w:dxaOrig="211" w:dyaOrig="224" w14:anchorId="0A163449">
          <v:shape id="_x0000_i1064" type="#_x0000_t75" alt="eqId1100379a4385b9ce064847bc21760adc" style="width:10.7pt;height:11.4pt" o:ole="">
            <v:imagedata r:id="rId70" o:title="eqId1100379a4385b9ce064847bc21760adc"/>
          </v:shape>
          <o:OLEObject Type="Embed" ProgID="Equation.DSMT4" ShapeID="_x0000_i1064" DrawAspect="Content" ObjectID="_1844652075" r:id="rId73"/>
        </w:object>
      </w:r>
      <w:r>
        <w:rPr>
          <w:vertAlign w:val="subscript"/>
        </w:rPr>
        <w:t>2</w:t>
      </w:r>
      <w:r>
        <w:t>，则进纸系统不能进纸</w:t>
      </w:r>
    </w:p>
    <w:p w14:paraId="062EA8C0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ACD</w:t>
      </w:r>
    </w:p>
    <w:p w14:paraId="470C7DA1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【详解】</w:t>
      </w:r>
      <w:r>
        <w:rPr>
          <w:color w:val="FF0000"/>
        </w:rPr>
        <w:t>A</w:t>
      </w:r>
      <w:r>
        <w:rPr>
          <w:color w:val="FF0000"/>
        </w:rPr>
        <w:t>．第</w:t>
      </w:r>
      <w:r>
        <w:rPr>
          <w:color w:val="FF0000"/>
        </w:rPr>
        <w:t>2</w:t>
      </w:r>
      <w:r>
        <w:rPr>
          <w:color w:val="FF0000"/>
        </w:rPr>
        <w:t>张纸相对第</w:t>
      </w:r>
      <w:r>
        <w:rPr>
          <w:color w:val="FF0000"/>
        </w:rPr>
        <w:t>3</w:t>
      </w:r>
      <w:r>
        <w:rPr>
          <w:color w:val="FF0000"/>
        </w:rPr>
        <w:t>张纸向右运动，所以第</w:t>
      </w:r>
      <w:r>
        <w:rPr>
          <w:color w:val="FF0000"/>
        </w:rPr>
        <w:t>2</w:t>
      </w:r>
      <w:r>
        <w:rPr>
          <w:color w:val="FF0000"/>
        </w:rPr>
        <w:t>张纸受到第</w:t>
      </w:r>
      <w:r>
        <w:rPr>
          <w:color w:val="FF0000"/>
        </w:rPr>
        <w:t>3</w:t>
      </w:r>
      <w:r>
        <w:rPr>
          <w:color w:val="FF0000"/>
        </w:rPr>
        <w:t>张纸的摩擦力方向向左，选项</w:t>
      </w:r>
      <w:r>
        <w:rPr>
          <w:color w:val="FF0000"/>
        </w:rPr>
        <w:t>A</w:t>
      </w:r>
      <w:r>
        <w:rPr>
          <w:color w:val="FF0000"/>
        </w:rPr>
        <w:t>正确；</w:t>
      </w:r>
    </w:p>
    <w:p w14:paraId="453C65F3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BC</w:t>
      </w:r>
      <w:r>
        <w:rPr>
          <w:color w:val="FF0000"/>
        </w:rPr>
        <w:t>．工作时搓纸轮给第</w:t>
      </w:r>
      <w:r>
        <w:rPr>
          <w:color w:val="FF0000"/>
        </w:rPr>
        <w:t>1</w:t>
      </w:r>
      <w:r>
        <w:rPr>
          <w:color w:val="FF0000"/>
        </w:rPr>
        <w:t>张纸压力大小为</w:t>
      </w:r>
      <w:r>
        <w:rPr>
          <w:rFonts w:eastAsia="Times New Roman"/>
          <w:i/>
          <w:color w:val="FF0000"/>
        </w:rPr>
        <w:t>F</w:t>
      </w:r>
      <w:r>
        <w:rPr>
          <w:color w:val="FF0000"/>
        </w:rPr>
        <w:t>，第</w:t>
      </w:r>
      <w:r>
        <w:rPr>
          <w:color w:val="FF0000"/>
        </w:rPr>
        <w:t>1</w:t>
      </w:r>
      <w:r>
        <w:rPr>
          <w:color w:val="FF0000"/>
        </w:rPr>
        <w:t>张纸对第</w:t>
      </w:r>
      <w:r>
        <w:rPr>
          <w:color w:val="FF0000"/>
        </w:rPr>
        <w:t>2</w:t>
      </w:r>
      <w:r>
        <w:rPr>
          <w:color w:val="FF0000"/>
        </w:rPr>
        <w:t>张纸的压力为</w:t>
      </w:r>
      <w:r>
        <w:rPr>
          <w:rFonts w:eastAsia="Times New Roman"/>
          <w:i/>
          <w:color w:val="FF0000"/>
        </w:rPr>
        <w:t>F</w:t>
      </w:r>
      <w:r>
        <w:rPr>
          <w:color w:val="FF0000"/>
        </w:rPr>
        <w:t>＋</w:t>
      </w:r>
      <w:r>
        <w:rPr>
          <w:rFonts w:eastAsia="Times New Roman"/>
          <w:i/>
          <w:color w:val="FF0000"/>
        </w:rPr>
        <w:t>mg</w:t>
      </w:r>
      <w:r>
        <w:rPr>
          <w:color w:val="FF0000"/>
        </w:rPr>
        <w:t>，所以第</w:t>
      </w:r>
      <w:r>
        <w:rPr>
          <w:color w:val="FF0000"/>
        </w:rPr>
        <w:t>2</w:t>
      </w:r>
      <w:r>
        <w:rPr>
          <w:color w:val="FF0000"/>
        </w:rPr>
        <w:t>张以下的纸没有运动，只有运动趋势，所以第</w:t>
      </w:r>
      <w:r>
        <w:rPr>
          <w:color w:val="FF0000"/>
        </w:rPr>
        <w:t>2</w:t>
      </w:r>
      <w:r>
        <w:rPr>
          <w:color w:val="FF0000"/>
        </w:rPr>
        <w:t>张以下的纸之间以及第</w:t>
      </w:r>
      <w:r>
        <w:rPr>
          <w:color w:val="FF0000"/>
        </w:rPr>
        <w:t>20</w:t>
      </w:r>
      <w:r>
        <w:rPr>
          <w:color w:val="FF0000"/>
        </w:rPr>
        <w:t>张纸与摩擦片之间的摩擦力均为静摩擦力，大小均为</w:t>
      </w:r>
      <w:r>
        <w:rPr>
          <w:rFonts w:eastAsia="Times New Roman"/>
          <w:i/>
          <w:color w:val="FF0000"/>
        </w:rPr>
        <w:t>μ</w:t>
      </w:r>
      <w:r>
        <w:rPr>
          <w:rFonts w:eastAsia="Times New Roman"/>
          <w:i/>
          <w:color w:val="FF0000"/>
          <w:vertAlign w:val="subscript"/>
        </w:rPr>
        <w:t>2</w:t>
      </w:r>
      <w:r>
        <w:rPr>
          <w:color w:val="FF0000"/>
        </w:rPr>
        <w:t>（</w:t>
      </w:r>
      <w:r>
        <w:rPr>
          <w:rFonts w:eastAsia="Times New Roman"/>
          <w:i/>
          <w:color w:val="FF0000"/>
        </w:rPr>
        <w:t>F</w:t>
      </w:r>
      <w:r>
        <w:rPr>
          <w:color w:val="FF0000"/>
        </w:rPr>
        <w:t>＋</w:t>
      </w:r>
      <w:r>
        <w:rPr>
          <w:rFonts w:eastAsia="Times New Roman"/>
          <w:i/>
          <w:color w:val="FF0000"/>
        </w:rPr>
        <w:t>mg</w:t>
      </w:r>
      <w:r>
        <w:rPr>
          <w:color w:val="FF0000"/>
        </w:rPr>
        <w:t>），选项</w:t>
      </w:r>
      <w:r>
        <w:rPr>
          <w:color w:val="FF0000"/>
        </w:rPr>
        <w:t>B</w:t>
      </w:r>
      <w:r>
        <w:rPr>
          <w:color w:val="FF0000"/>
        </w:rPr>
        <w:t>错误，</w:t>
      </w:r>
      <w:r>
        <w:rPr>
          <w:color w:val="FF0000"/>
        </w:rPr>
        <w:t>C</w:t>
      </w:r>
      <w:r>
        <w:rPr>
          <w:color w:val="FF0000"/>
        </w:rPr>
        <w:t>正确；</w:t>
      </w:r>
    </w:p>
    <w:p w14:paraId="391FFAA9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D</w:t>
      </w:r>
      <w:r>
        <w:rPr>
          <w:color w:val="FF0000"/>
        </w:rPr>
        <w:t>．搓纸轮与第</w:t>
      </w:r>
      <w:r>
        <w:rPr>
          <w:color w:val="FF0000"/>
        </w:rPr>
        <w:t>1</w:t>
      </w:r>
      <w:r>
        <w:rPr>
          <w:color w:val="FF0000"/>
        </w:rPr>
        <w:t>张纸之间的摩擦力为</w:t>
      </w:r>
      <w:r>
        <w:rPr>
          <w:rFonts w:eastAsia="Times New Roman"/>
          <w:i/>
          <w:color w:val="FF0000"/>
        </w:rPr>
        <w:t>μ</w:t>
      </w:r>
      <w:r>
        <w:rPr>
          <w:rFonts w:eastAsia="Times New Roman"/>
          <w:i/>
          <w:color w:val="FF0000"/>
          <w:vertAlign w:val="subscript"/>
        </w:rPr>
        <w:t>1</w:t>
      </w:r>
      <w:r>
        <w:rPr>
          <w:rFonts w:eastAsia="Times New Roman"/>
          <w:i/>
          <w:color w:val="FF0000"/>
        </w:rPr>
        <w:t>F</w:t>
      </w:r>
      <w:r>
        <w:rPr>
          <w:color w:val="FF0000"/>
        </w:rPr>
        <w:t>，第</w:t>
      </w:r>
      <w:r>
        <w:rPr>
          <w:color w:val="FF0000"/>
        </w:rPr>
        <w:t>1</w:t>
      </w:r>
      <w:r>
        <w:rPr>
          <w:color w:val="FF0000"/>
        </w:rPr>
        <w:t>张纸受到第</w:t>
      </w:r>
      <w:r>
        <w:rPr>
          <w:color w:val="FF0000"/>
        </w:rPr>
        <w:t>2</w:t>
      </w:r>
      <w:r>
        <w:rPr>
          <w:color w:val="FF0000"/>
        </w:rPr>
        <w:t>张纸的滑动摩擦力为</w:t>
      </w:r>
      <w:r>
        <w:rPr>
          <w:rFonts w:eastAsia="Times New Roman"/>
          <w:i/>
          <w:color w:val="FF0000"/>
        </w:rPr>
        <w:t>μ</w:t>
      </w:r>
      <w:r>
        <w:rPr>
          <w:rFonts w:eastAsia="Times New Roman"/>
          <w:i/>
          <w:color w:val="FF0000"/>
          <w:vertAlign w:val="subscript"/>
        </w:rPr>
        <w:t>2</w:t>
      </w:r>
      <w:r>
        <w:rPr>
          <w:color w:val="FF0000"/>
        </w:rPr>
        <w:t>（</w:t>
      </w:r>
      <w:r>
        <w:rPr>
          <w:rFonts w:eastAsia="Times New Roman"/>
          <w:i/>
          <w:color w:val="FF0000"/>
        </w:rPr>
        <w:t>F</w:t>
      </w:r>
      <w:r>
        <w:rPr>
          <w:color w:val="FF0000"/>
        </w:rPr>
        <w:t>＋</w:t>
      </w:r>
      <w:r>
        <w:rPr>
          <w:rFonts w:eastAsia="Times New Roman"/>
          <w:i/>
          <w:color w:val="FF0000"/>
        </w:rPr>
        <w:t>mg</w:t>
      </w:r>
      <w:r>
        <w:rPr>
          <w:color w:val="FF0000"/>
        </w:rPr>
        <w:t>），若</w:t>
      </w:r>
      <w:r>
        <w:rPr>
          <w:rFonts w:eastAsia="Times New Roman"/>
          <w:i/>
          <w:color w:val="FF0000"/>
        </w:rPr>
        <w:t>μ</w:t>
      </w:r>
      <w:r>
        <w:rPr>
          <w:rFonts w:eastAsia="Times New Roman"/>
          <w:i/>
          <w:color w:val="FF0000"/>
          <w:vertAlign w:val="subscript"/>
        </w:rPr>
        <w:t>1</w:t>
      </w:r>
      <w:r>
        <w:rPr>
          <w:color w:val="FF0000"/>
        </w:rPr>
        <w:t>＝</w:t>
      </w:r>
      <w:r>
        <w:rPr>
          <w:rFonts w:eastAsia="Times New Roman"/>
          <w:i/>
          <w:color w:val="FF0000"/>
        </w:rPr>
        <w:t>μ</w:t>
      </w:r>
      <w:r>
        <w:rPr>
          <w:rFonts w:eastAsia="Times New Roman"/>
          <w:i/>
          <w:color w:val="FF0000"/>
          <w:vertAlign w:val="subscript"/>
        </w:rPr>
        <w:t>2</w:t>
      </w:r>
      <w:r>
        <w:rPr>
          <w:color w:val="FF0000"/>
        </w:rPr>
        <w:t>，则有</w:t>
      </w:r>
    </w:p>
    <w:p w14:paraId="1AE00801" w14:textId="77777777" w:rsidR="009F526B" w:rsidRDefault="00000000">
      <w:pPr>
        <w:shd w:val="clear" w:color="auto" w:fill="FFFFFF"/>
        <w:spacing w:line="360" w:lineRule="auto"/>
        <w:jc w:val="center"/>
        <w:textAlignment w:val="center"/>
        <w:rPr>
          <w:color w:val="FF0000"/>
        </w:rPr>
      </w:pPr>
      <w:r>
        <w:rPr>
          <w:rFonts w:eastAsia="Times New Roman"/>
          <w:i/>
          <w:color w:val="FF0000"/>
        </w:rPr>
        <w:t>μ</w:t>
      </w:r>
      <w:r>
        <w:rPr>
          <w:rFonts w:eastAsia="Times New Roman"/>
          <w:i/>
          <w:color w:val="FF0000"/>
          <w:vertAlign w:val="subscript"/>
        </w:rPr>
        <w:t>1</w:t>
      </w:r>
      <w:r>
        <w:rPr>
          <w:rFonts w:eastAsia="Times New Roman"/>
          <w:i/>
          <w:color w:val="FF0000"/>
        </w:rPr>
        <w:t>F</w:t>
      </w:r>
      <w:r>
        <w:rPr>
          <w:color w:val="FF0000"/>
        </w:rPr>
        <w:t>&lt;</w:t>
      </w:r>
      <w:r>
        <w:rPr>
          <w:rFonts w:eastAsia="Times New Roman"/>
          <w:i/>
          <w:color w:val="FF0000"/>
        </w:rPr>
        <w:t>μ</w:t>
      </w:r>
      <w:r>
        <w:rPr>
          <w:rFonts w:eastAsia="Times New Roman"/>
          <w:i/>
          <w:color w:val="FF0000"/>
          <w:vertAlign w:val="subscript"/>
        </w:rPr>
        <w:t>2</w:t>
      </w:r>
      <w:r>
        <w:rPr>
          <w:color w:val="FF0000"/>
        </w:rPr>
        <w:t>（</w:t>
      </w:r>
      <w:r>
        <w:rPr>
          <w:rFonts w:eastAsia="Times New Roman"/>
          <w:i/>
          <w:color w:val="FF0000"/>
        </w:rPr>
        <w:t>F</w:t>
      </w:r>
      <w:r>
        <w:rPr>
          <w:color w:val="FF0000"/>
        </w:rPr>
        <w:t>＋</w:t>
      </w:r>
      <w:r>
        <w:rPr>
          <w:rFonts w:eastAsia="Times New Roman"/>
          <w:i/>
          <w:color w:val="FF0000"/>
        </w:rPr>
        <w:t>mg</w:t>
      </w:r>
      <w:r>
        <w:rPr>
          <w:color w:val="FF0000"/>
        </w:rPr>
        <w:t>）</w:t>
      </w:r>
    </w:p>
    <w:p w14:paraId="1F9FC357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lastRenderedPageBreak/>
        <w:t>搓纸轮与第</w:t>
      </w:r>
      <w:r>
        <w:rPr>
          <w:color w:val="FF0000"/>
        </w:rPr>
        <w:t>1</w:t>
      </w:r>
      <w:r>
        <w:rPr>
          <w:color w:val="FF0000"/>
        </w:rPr>
        <w:t>张纸之间会发生相对滑动，不会进纸，打印机不会正常工作，选项</w:t>
      </w:r>
      <w:r>
        <w:rPr>
          <w:color w:val="FF0000"/>
        </w:rPr>
        <w:t>D</w:t>
      </w:r>
      <w:r>
        <w:rPr>
          <w:color w:val="FF0000"/>
        </w:rPr>
        <w:t>正确。</w:t>
      </w:r>
    </w:p>
    <w:p w14:paraId="4F15A431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故选</w:t>
      </w:r>
      <w:r>
        <w:rPr>
          <w:color w:val="FF0000"/>
        </w:rPr>
        <w:t>ACD</w:t>
      </w:r>
      <w:r>
        <w:rPr>
          <w:color w:val="FF0000"/>
        </w:rPr>
        <w:t>。</w:t>
      </w:r>
    </w:p>
    <w:p w14:paraId="0C48BF80" w14:textId="77777777" w:rsidR="009F526B" w:rsidRDefault="00000000">
      <w:pPr>
        <w:shd w:val="clear" w:color="auto" w:fill="FFFFFF"/>
        <w:spacing w:line="360" w:lineRule="auto"/>
        <w:jc w:val="left"/>
        <w:textAlignment w:val="center"/>
      </w:pPr>
      <w:r>
        <w:t>10</w:t>
      </w:r>
      <w:r>
        <w:t>．如图所示，重力为</w:t>
      </w:r>
      <w:r>
        <w:rPr>
          <w:rFonts w:eastAsia="Times New Roman"/>
          <w:i/>
        </w:rPr>
        <w:t>G</w:t>
      </w:r>
      <w:r>
        <w:t>的吊灯用三根长度相同的轻绳悬挂在天花板上，每根轻绳与竖直方向的夹角均为</w:t>
      </w:r>
      <w:r>
        <w:rPr>
          <w:rFonts w:eastAsia="Times New Roman"/>
          <w:i/>
        </w:rPr>
        <w:t>θ</w:t>
      </w:r>
      <w:r>
        <w:t>，不计一切摩擦，下列说法正确的是（</w:t>
      </w:r>
      <w:r>
        <w:rPr>
          <w:rFonts w:eastAsia="Times New Roman"/>
          <w:kern w:val="0"/>
          <w:sz w:val="24"/>
          <w:szCs w:val="24"/>
        </w:rPr>
        <w:t>    </w:t>
      </w:r>
      <w:r>
        <w:t>）</w:t>
      </w:r>
    </w:p>
    <w:p w14:paraId="5DE740DA" w14:textId="77777777" w:rsidR="009F526B" w:rsidRDefault="00E4449F">
      <w:pPr>
        <w:shd w:val="clear" w:color="auto" w:fill="FFFFFF"/>
        <w:spacing w:line="360" w:lineRule="auto"/>
        <w:jc w:val="left"/>
        <w:textAlignment w:val="center"/>
      </w:pPr>
      <w:r>
        <w:rPr>
          <w:rFonts w:eastAsia="Times New Roman"/>
          <w:kern w:val="0"/>
          <w:sz w:val="24"/>
          <w:szCs w:val="24"/>
        </w:rPr>
        <w:pict w14:anchorId="10E07D95">
          <v:shape id="_x0000_i1065" type="#_x0000_t75" alt="@@@28e2b1f0-c6a9-4e9d-b3c6-ba097b655727" style="width:84.1pt;height:89.8pt">
            <v:imagedata r:id="rId74" o:title=""/>
          </v:shape>
        </w:pict>
      </w:r>
    </w:p>
    <w:p w14:paraId="0BAFE39C" w14:textId="77777777" w:rsidR="009F526B" w:rsidRDefault="00000000">
      <w:pPr>
        <w:shd w:val="clear" w:color="auto" w:fill="FFFFFF"/>
        <w:spacing w:line="360" w:lineRule="auto"/>
        <w:ind w:left="380"/>
        <w:jc w:val="left"/>
        <w:textAlignment w:val="center"/>
      </w:pPr>
      <w:r>
        <w:t>A</w:t>
      </w:r>
      <w:r>
        <w:t>．每根轻绳对吊灯的拉力大小为</w:t>
      </w:r>
      <w:r>
        <w:object w:dxaOrig="228" w:dyaOrig="489" w14:anchorId="0F3E854A">
          <v:shape id="_x0000_i1066" type="#_x0000_t75" alt="eqId00287b8fdfd0596d7171c770a6b70b67" style="width:11.4pt;height:24.25pt" o:ole="">
            <v:imagedata r:id="rId75" o:title="eqId00287b8fdfd0596d7171c770a6b70b67"/>
          </v:shape>
          <o:OLEObject Type="Embed" ProgID="Equation.DSMT4" ShapeID="_x0000_i1066" DrawAspect="Content" ObjectID="_1844652076" r:id="rId76"/>
        </w:object>
      </w:r>
    </w:p>
    <w:p w14:paraId="75BB872C" w14:textId="77777777" w:rsidR="009F526B" w:rsidRDefault="00000000">
      <w:pPr>
        <w:shd w:val="clear" w:color="auto" w:fill="FFFFFF"/>
        <w:spacing w:line="360" w:lineRule="auto"/>
        <w:ind w:left="380"/>
        <w:jc w:val="left"/>
        <w:textAlignment w:val="center"/>
      </w:pPr>
      <w:r>
        <w:t>B</w:t>
      </w:r>
      <w:r>
        <w:t>．每根轻绳对吊灯的拉力大小为</w:t>
      </w:r>
      <w:r>
        <w:object w:dxaOrig="633" w:dyaOrig="541" w14:anchorId="6C8C1849">
          <v:shape id="_x0000_i1067" type="#_x0000_t75" alt="eqId2b7cb931f0aa71994e7e8a56ae6f54c5" style="width:31.35pt;height:27.1pt" o:ole="">
            <v:imagedata r:id="rId77" o:title="eqId2b7cb931f0aa71994e7e8a56ae6f54c5"/>
          </v:shape>
          <o:OLEObject Type="Embed" ProgID="Equation.DSMT4" ShapeID="_x0000_i1067" DrawAspect="Content" ObjectID="_1844652077" r:id="rId78"/>
        </w:object>
      </w:r>
    </w:p>
    <w:p w14:paraId="363DA955" w14:textId="77777777" w:rsidR="009F526B" w:rsidRDefault="00000000">
      <w:pPr>
        <w:shd w:val="clear" w:color="auto" w:fill="FFFFFF"/>
        <w:spacing w:line="360" w:lineRule="auto"/>
        <w:ind w:left="380"/>
        <w:jc w:val="left"/>
        <w:textAlignment w:val="center"/>
      </w:pPr>
      <w:r>
        <w:t>C</w:t>
      </w:r>
      <w:r>
        <w:t>．三根轻绳的长度变长，每根轻绳对吊灯的拉力变大</w:t>
      </w:r>
    </w:p>
    <w:p w14:paraId="7695EF94" w14:textId="77777777" w:rsidR="009F526B" w:rsidRDefault="00000000">
      <w:pPr>
        <w:shd w:val="clear" w:color="auto" w:fill="FFFFFF"/>
        <w:spacing w:line="360" w:lineRule="auto"/>
        <w:ind w:left="380"/>
        <w:jc w:val="left"/>
        <w:textAlignment w:val="center"/>
      </w:pPr>
      <w:r>
        <w:t>D</w:t>
      </w:r>
      <w:r>
        <w:t>．三根轻绳的长度变长，三根轻绳对吊灯拉力的合力不变</w:t>
      </w:r>
    </w:p>
    <w:p w14:paraId="7114E877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BD</w:t>
      </w:r>
    </w:p>
    <w:p w14:paraId="4A27060E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【详解】</w:t>
      </w:r>
      <w:r>
        <w:rPr>
          <w:color w:val="FF0000"/>
        </w:rPr>
        <w:t>AB</w:t>
      </w:r>
      <w:r>
        <w:rPr>
          <w:color w:val="FF0000"/>
        </w:rPr>
        <w:t>．对其中一根吊绳进行受力分析，可得</w:t>
      </w:r>
    </w:p>
    <w:p w14:paraId="5620256B" w14:textId="77777777" w:rsidR="009F526B" w:rsidRDefault="00000000">
      <w:pPr>
        <w:shd w:val="clear" w:color="auto" w:fill="FFFFFF"/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1213" w:dyaOrig="247" w14:anchorId="558C8F65">
          <v:shape id="_x0000_i1068" type="#_x0000_t75" alt="eqIdafc23b021c8140a5c823e41f28e0d267" style="width:60.6pt;height:12.1pt" o:ole="">
            <v:imagedata r:id="rId79" o:title="eqIdafc23b021c8140a5c823e41f28e0d267"/>
          </v:shape>
          <o:OLEObject Type="Embed" ProgID="Equation.DSMT4" ShapeID="_x0000_i1068" DrawAspect="Content" ObjectID="_1844652078" r:id="rId80"/>
        </w:object>
      </w:r>
    </w:p>
    <w:p w14:paraId="2A486E03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故有</w:t>
      </w:r>
    </w:p>
    <w:p w14:paraId="37B13165" w14:textId="77777777" w:rsidR="009F526B" w:rsidRDefault="00000000">
      <w:pPr>
        <w:shd w:val="clear" w:color="auto" w:fill="FFFFFF"/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985" w:dyaOrig="545" w14:anchorId="0C65FEAB">
          <v:shape id="_x0000_i1069" type="#_x0000_t75" alt="eqId2cba4debbf2854d2523477e0ecc17d03" style="width:49.2pt;height:27.1pt" o:ole="">
            <v:imagedata r:id="rId81" o:title="eqId2cba4debbf2854d2523477e0ecc17d03"/>
          </v:shape>
          <o:OLEObject Type="Embed" ProgID="Equation.DSMT4" ShapeID="_x0000_i1069" DrawAspect="Content" ObjectID="_1844652079" r:id="rId82"/>
        </w:object>
      </w:r>
    </w:p>
    <w:p w14:paraId="23C0D466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故</w:t>
      </w:r>
      <w:r>
        <w:rPr>
          <w:color w:val="FF0000"/>
        </w:rPr>
        <w:t>A</w:t>
      </w:r>
      <w:r>
        <w:rPr>
          <w:color w:val="FF0000"/>
        </w:rPr>
        <w:t>错误，</w:t>
      </w:r>
      <w:r>
        <w:rPr>
          <w:color w:val="FF0000"/>
        </w:rPr>
        <w:t>B</w:t>
      </w:r>
      <w:r>
        <w:rPr>
          <w:color w:val="FF0000"/>
        </w:rPr>
        <w:t>正确；</w:t>
      </w:r>
    </w:p>
    <w:p w14:paraId="37A10554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C</w:t>
      </w:r>
      <w:r>
        <w:rPr>
          <w:color w:val="FF0000"/>
        </w:rPr>
        <w:t>．当三根轻绳的绳长</w:t>
      </w:r>
      <w:r>
        <w:rPr>
          <w:rFonts w:eastAsia="Times New Roman"/>
          <w:i/>
          <w:color w:val="FF0000"/>
        </w:rPr>
        <w:t>L</w:t>
      </w:r>
      <w:r>
        <w:rPr>
          <w:color w:val="FF0000"/>
        </w:rPr>
        <w:t>变长时，由于吊灯不变，设吊灯到支座的水平方向的距离为</w:t>
      </w:r>
      <w:r>
        <w:rPr>
          <w:color w:val="FF0000"/>
        </w:rPr>
        <w:object w:dxaOrig="158" w:dyaOrig="158" w14:anchorId="3FE7ABF4">
          <v:shape id="_x0000_i1070" type="#_x0000_t75" alt="eqId11bc05f41215f9894e11d1df0465751a" style="width:7.85pt;height:7.85pt" o:ole="">
            <v:imagedata r:id="rId83" o:title="eqId11bc05f41215f9894e11d1df0465751a"/>
          </v:shape>
          <o:OLEObject Type="Embed" ProgID="Equation.DSMT4" ShapeID="_x0000_i1070" DrawAspect="Content" ObjectID="_1844652080" r:id="rId84"/>
        </w:object>
      </w:r>
      <w:r>
        <w:rPr>
          <w:color w:val="FF0000"/>
        </w:rPr>
        <w:t>，则</w:t>
      </w:r>
      <w:r>
        <w:rPr>
          <w:color w:val="FF0000"/>
        </w:rPr>
        <w:object w:dxaOrig="158" w:dyaOrig="158" w14:anchorId="35BC9492">
          <v:shape id="_x0000_i1071" type="#_x0000_t75" alt="eqId11bc05f41215f9894e11d1df0465751a" style="width:7.85pt;height:7.85pt" o:ole="">
            <v:imagedata r:id="rId83" o:title="eqId11bc05f41215f9894e11d1df0465751a"/>
          </v:shape>
          <o:OLEObject Type="Embed" ProgID="Equation.DSMT4" ShapeID="_x0000_i1071" DrawAspect="Content" ObjectID="_1844652081" r:id="rId85"/>
        </w:object>
      </w:r>
      <w:r>
        <w:rPr>
          <w:color w:val="FF0000"/>
        </w:rPr>
        <w:t>也不变，即有</w:t>
      </w:r>
    </w:p>
    <w:p w14:paraId="37562ACD" w14:textId="77777777" w:rsidR="009F526B" w:rsidRDefault="00000000">
      <w:pPr>
        <w:shd w:val="clear" w:color="auto" w:fill="FFFFFF"/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826" w:dyaOrig="544" w14:anchorId="1E9C7238">
          <v:shape id="_x0000_i1072" type="#_x0000_t75" alt="eqIdf654bbaf7f6baca81a51e797ddfe1bd1" style="width:41.35pt;height:27.1pt" o:ole="">
            <v:imagedata r:id="rId86" o:title="eqIdf654bbaf7f6baca81a51e797ddfe1bd1"/>
          </v:shape>
          <o:OLEObject Type="Embed" ProgID="Equation.DSMT4" ShapeID="_x0000_i1072" DrawAspect="Content" ObjectID="_1844652082" r:id="rId87"/>
        </w:object>
      </w:r>
    </w:p>
    <w:p w14:paraId="7FB4D8A7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变小，由</w:t>
      </w:r>
    </w:p>
    <w:p w14:paraId="57E88B3B" w14:textId="77777777" w:rsidR="009F526B" w:rsidRDefault="00000000">
      <w:pPr>
        <w:shd w:val="clear" w:color="auto" w:fill="FFFFFF"/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1531" w:dyaOrig="274" w14:anchorId="72D68543">
          <v:shape id="_x0000_i1073" type="#_x0000_t75" alt="eqId13e1cdc5e249078433627660f791b517" style="width:76.3pt;height:13.55pt" o:ole="">
            <v:imagedata r:id="rId88" o:title="eqId13e1cdc5e249078433627660f791b517"/>
          </v:shape>
          <o:OLEObject Type="Embed" ProgID="Equation.DSMT4" ShapeID="_x0000_i1073" DrawAspect="Content" ObjectID="_1844652083" r:id="rId89"/>
        </w:object>
      </w:r>
    </w:p>
    <w:p w14:paraId="0F324D59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可知，</w:t>
      </w:r>
      <w:r>
        <w:rPr>
          <w:color w:val="FF0000"/>
        </w:rPr>
        <w:object w:dxaOrig="493" w:dyaOrig="259" w14:anchorId="2AC36103">
          <v:shape id="_x0000_i1074" type="#_x0000_t75" alt="eqIdaefd06c239145a2b6ae87a955aa51414" style="width:24.95pt;height:12.85pt" o:ole="">
            <v:imagedata r:id="rId90" o:title="eqIdaefd06c239145a2b6ae87a955aa51414"/>
          </v:shape>
          <o:OLEObject Type="Embed" ProgID="Equation.DSMT4" ShapeID="_x0000_i1074" DrawAspect="Content" ObjectID="_1844652084" r:id="rId91"/>
        </w:object>
      </w:r>
      <w:r>
        <w:rPr>
          <w:color w:val="FF0000"/>
        </w:rPr>
        <w:t>变大，因为拉力为</w:t>
      </w:r>
    </w:p>
    <w:p w14:paraId="17CE0CED" w14:textId="77777777" w:rsidR="009F526B" w:rsidRDefault="00000000">
      <w:pPr>
        <w:shd w:val="clear" w:color="auto" w:fill="FFFFFF"/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985" w:dyaOrig="545" w14:anchorId="246D8BBB">
          <v:shape id="_x0000_i1075" type="#_x0000_t75" alt="eqId2cba4debbf2854d2523477e0ecc17d03" style="width:49.2pt;height:27.1pt" o:ole="">
            <v:imagedata r:id="rId81" o:title="eqId2cba4debbf2854d2523477e0ecc17d03"/>
          </v:shape>
          <o:OLEObject Type="Embed" ProgID="Equation.DSMT4" ShapeID="_x0000_i1075" DrawAspect="Content" ObjectID="_1844652085" r:id="rId92"/>
        </w:object>
      </w:r>
    </w:p>
    <w:p w14:paraId="56D29F69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可得，拉力减小，故</w:t>
      </w:r>
      <w:r>
        <w:rPr>
          <w:color w:val="FF0000"/>
        </w:rPr>
        <w:t>C</w:t>
      </w:r>
      <w:r>
        <w:rPr>
          <w:color w:val="FF0000"/>
        </w:rPr>
        <w:t>错误；</w:t>
      </w:r>
    </w:p>
    <w:p w14:paraId="693A6BA3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D</w:t>
      </w:r>
      <w:r>
        <w:rPr>
          <w:color w:val="FF0000"/>
        </w:rPr>
        <w:t>．三绳的拉力合力是恒力，且大小等于</w:t>
      </w:r>
      <w:r>
        <w:rPr>
          <w:color w:val="FF0000"/>
        </w:rPr>
        <w:object w:dxaOrig="228" w:dyaOrig="247" w14:anchorId="19963E08">
          <v:shape id="_x0000_i1076" type="#_x0000_t75" alt="eqId895dc3dc3a6606ff487a4c4863e18509" style="width:11.4pt;height:12.1pt" o:ole="">
            <v:imagedata r:id="rId93" o:title="eqId895dc3dc3a6606ff487a4c4863e18509"/>
          </v:shape>
          <o:OLEObject Type="Embed" ProgID="Equation.DSMT4" ShapeID="_x0000_i1076" DrawAspect="Content" ObjectID="_1844652086" r:id="rId94"/>
        </w:object>
      </w:r>
      <w:r>
        <w:rPr>
          <w:color w:val="FF0000"/>
        </w:rPr>
        <w:t>。故三根轻绳的长度变长，三根轻绳对吊灯拉力的合力不变，故</w:t>
      </w:r>
      <w:r>
        <w:rPr>
          <w:color w:val="FF0000"/>
        </w:rPr>
        <w:t>D</w:t>
      </w:r>
      <w:r>
        <w:rPr>
          <w:color w:val="FF0000"/>
        </w:rPr>
        <w:t>正确。</w:t>
      </w:r>
    </w:p>
    <w:p w14:paraId="01404D05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故选</w:t>
      </w:r>
      <w:r>
        <w:rPr>
          <w:color w:val="FF0000"/>
        </w:rPr>
        <w:t>BD</w:t>
      </w:r>
      <w:r>
        <w:rPr>
          <w:color w:val="FF0000"/>
        </w:rPr>
        <w:t>。</w:t>
      </w:r>
    </w:p>
    <w:p w14:paraId="1AD77583" w14:textId="77777777" w:rsidR="009F526B" w:rsidRDefault="00000000">
      <w:pPr>
        <w:widowControl/>
        <w:shd w:val="clear" w:color="auto" w:fill="FFFFFF"/>
        <w:spacing w:line="360" w:lineRule="auto"/>
        <w:jc w:val="center"/>
        <w:textAlignment w:val="center"/>
        <w:rPr>
          <w:b/>
          <w:sz w:val="28"/>
          <w:szCs w:val="28"/>
        </w:rPr>
      </w:pPr>
      <w:r>
        <w:rPr>
          <w:b/>
          <w:sz w:val="28"/>
          <w:szCs w:val="28"/>
        </w:rPr>
        <w:t>非选择题部分</w:t>
      </w:r>
    </w:p>
    <w:p w14:paraId="56C3DB03" w14:textId="77777777" w:rsidR="009F526B" w:rsidRDefault="00000000">
      <w:pPr>
        <w:shd w:val="clear" w:color="auto" w:fill="FFFFFF"/>
        <w:ind w:firstLineChars="200" w:firstLine="422"/>
        <w:rPr>
          <w:rFonts w:eastAsia="楷体_GB2312"/>
          <w:szCs w:val="21"/>
        </w:rPr>
      </w:pPr>
      <w:r>
        <w:rPr>
          <w:b/>
          <w:szCs w:val="21"/>
        </w:rPr>
        <w:t>二、非选择题</w:t>
      </w:r>
    </w:p>
    <w:p w14:paraId="32B5DED1" w14:textId="77777777" w:rsidR="009F526B" w:rsidRDefault="00000000"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</w:rPr>
        <w:lastRenderedPageBreak/>
        <w:t>11</w:t>
      </w:r>
      <w:r>
        <w:t>．（</w:t>
      </w:r>
      <w:r>
        <w:rPr>
          <w:rFonts w:hint="eastAsia"/>
        </w:rPr>
        <w:t>6</w:t>
      </w:r>
      <w:r>
        <w:rPr>
          <w:rFonts w:hint="eastAsia"/>
        </w:rPr>
        <w:t>分）</w:t>
      </w:r>
      <w:r>
        <w:t>如图甲所示，将弹簧上端固定在支架上，弹簧下端悬挂一个托盘，在弹簧下端和托盘之间固定一个指针，刻度尺竖直固定在弹簧左边。</w:t>
      </w:r>
    </w:p>
    <w:p w14:paraId="0631B61F" w14:textId="77777777" w:rsidR="009F526B" w:rsidRDefault="00000000">
      <w:pPr>
        <w:shd w:val="clear" w:color="auto" w:fill="FFFFFF"/>
        <w:spacing w:line="360" w:lineRule="auto"/>
        <w:jc w:val="left"/>
        <w:textAlignment w:val="center"/>
      </w:pPr>
      <w:r>
        <w:t>(1)</w:t>
      </w:r>
      <w:r>
        <w:t>现要测量图甲中弹簧的劲度系数，当托盘内没有砝码时，此时指针指在图乙的</w:t>
      </w:r>
      <w:r>
        <w:rPr>
          <w:rFonts w:eastAsia="Times New Roman"/>
          <w:i/>
        </w:rPr>
        <w:t>a</w:t>
      </w:r>
      <w:r>
        <w:t>处，当托盘内放有质量为</w:t>
      </w:r>
      <w:r>
        <w:t>0.100kg</w:t>
      </w:r>
      <w:r>
        <w:t>的砝码时，指针指在图乙的</w:t>
      </w:r>
      <w:r>
        <w:rPr>
          <w:rFonts w:eastAsia="Times New Roman"/>
          <w:i/>
        </w:rPr>
        <w:t>b</w:t>
      </w:r>
      <w:r>
        <w:t>处，此时刻度尺的示数为</w:t>
      </w:r>
      <w:r>
        <w:rPr>
          <w:rFonts w:eastAsia="Times New Roman"/>
          <w:u w:val="single"/>
        </w:rPr>
        <w:t xml:space="preserve">      </w:t>
      </w:r>
      <w:r>
        <w:t>cm</w:t>
      </w:r>
      <w:r>
        <w:t>；已知当地的重力加速度大小为</w:t>
      </w:r>
      <w:r>
        <w:object w:dxaOrig="721" w:dyaOrig="260" w14:anchorId="33D67C1E">
          <v:shape id="_x0000_i1077" type="#_x0000_t75" alt="eqIdc45671f067044d5e366d2fab2be2796e" style="width:36.35pt;height:12.85pt" o:ole="">
            <v:imagedata r:id="rId95" o:title="eqIdc45671f067044d5e366d2fab2be2796e"/>
          </v:shape>
          <o:OLEObject Type="Embed" ProgID="Equation.DSMT4" ShapeID="_x0000_i1077" DrawAspect="Content" ObjectID="_1844652087" r:id="rId96"/>
        </w:object>
      </w:r>
      <w:r>
        <w:t>，则此弹簧的劲度系数为</w:t>
      </w:r>
      <w:r>
        <w:rPr>
          <w:rFonts w:eastAsia="Times New Roman"/>
          <w:u w:val="single"/>
        </w:rPr>
        <w:t xml:space="preserve">      </w:t>
      </w:r>
      <w:r>
        <w:t>N/m</w:t>
      </w:r>
      <w:r>
        <w:t>（计算结果保留两位有效数字）。</w:t>
      </w:r>
    </w:p>
    <w:p w14:paraId="3C246D99" w14:textId="77777777" w:rsidR="009F526B" w:rsidRDefault="00000000">
      <w:pPr>
        <w:shd w:val="clear" w:color="auto" w:fill="FFFFFF"/>
        <w:spacing w:line="360" w:lineRule="auto"/>
        <w:jc w:val="left"/>
        <w:textAlignment w:val="center"/>
      </w:pPr>
      <w:r>
        <w:t>(2)</w:t>
      </w:r>
      <w:r>
        <w:t>若弹簧的质量不能忽略，测量时未考虑弹簧的质量，会导致弹簧劲度系数的测量值与真实值相比</w:t>
      </w:r>
      <w:r>
        <w:rPr>
          <w:rFonts w:eastAsia="Times New Roman"/>
          <w:u w:val="single"/>
        </w:rPr>
        <w:t xml:space="preserve">      </w:t>
      </w:r>
      <w:r>
        <w:t>（填</w:t>
      </w:r>
      <w:r>
        <w:t>“</w:t>
      </w:r>
      <w:r>
        <w:t>偏大</w:t>
      </w:r>
      <w:r>
        <w:t>”“</w:t>
      </w:r>
      <w:r>
        <w:t>偏小</w:t>
      </w:r>
      <w:r>
        <w:t>”</w:t>
      </w:r>
      <w:r>
        <w:t>或</w:t>
      </w:r>
      <w:r>
        <w:t>“</w:t>
      </w:r>
      <w:r>
        <w:t>相等</w:t>
      </w:r>
      <w:r>
        <w:t>”</w:t>
      </w:r>
      <w:r>
        <w:t>）。</w:t>
      </w:r>
    </w:p>
    <w:p w14:paraId="5C8D521C" w14:textId="77777777" w:rsidR="009F526B" w:rsidRDefault="00E4449F">
      <w:pPr>
        <w:shd w:val="clear" w:color="auto" w:fill="FFFFFF"/>
        <w:spacing w:line="360" w:lineRule="auto"/>
        <w:jc w:val="left"/>
        <w:textAlignment w:val="center"/>
      </w:pPr>
      <w:r>
        <w:rPr>
          <w:rFonts w:eastAsia="Times New Roman"/>
          <w:kern w:val="0"/>
          <w:sz w:val="24"/>
          <w:szCs w:val="24"/>
        </w:rPr>
        <w:pict w14:anchorId="4664621D">
          <v:shape id="_x0000_i1078" type="#_x0000_t75" alt="@@@429c05e2-a707-473b-b5c6-c09147ed0b96" style="width:171.8pt;height:139pt">
            <v:imagedata r:id="rId97" o:title=""/>
          </v:shape>
        </w:pict>
      </w:r>
    </w:p>
    <w:p w14:paraId="3493D99C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(1)     5.60</w:t>
      </w:r>
      <w:r>
        <w:rPr>
          <w:color w:val="FF0000"/>
        </w:rPr>
        <w:t>（</w:t>
      </w:r>
      <w:r>
        <w:rPr>
          <w:color w:val="FF0000"/>
        </w:rPr>
        <w:t>5.58~5.62</w:t>
      </w:r>
      <w:r>
        <w:rPr>
          <w:color w:val="FF0000"/>
        </w:rPr>
        <w:t>）</w:t>
      </w:r>
      <w:r>
        <w:rPr>
          <w:color w:val="FF0000"/>
        </w:rPr>
        <w:t xml:space="preserve">     38</w:t>
      </w:r>
      <w:r>
        <w:rPr>
          <w:rFonts w:hint="eastAsia"/>
          <w:color w:val="FF0000"/>
        </w:rPr>
        <w:t xml:space="preserve"> </w:t>
      </w:r>
      <w:r>
        <w:rPr>
          <w:color w:val="FF0000"/>
        </w:rPr>
        <w:t>(2)</w:t>
      </w:r>
      <w:r>
        <w:rPr>
          <w:color w:val="FF0000"/>
        </w:rPr>
        <w:t>相等</w:t>
      </w:r>
    </w:p>
    <w:p w14:paraId="270FFC8E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【详解】（</w:t>
      </w:r>
      <w:r>
        <w:rPr>
          <w:color w:val="FF0000"/>
        </w:rPr>
        <w:t>1</w:t>
      </w:r>
      <w:r>
        <w:rPr>
          <w:color w:val="FF0000"/>
        </w:rPr>
        <w:t>）</w:t>
      </w:r>
      <w:r>
        <w:rPr>
          <w:color w:val="FF0000"/>
        </w:rPr>
        <w:t>[1]</w:t>
      </w:r>
      <w:r>
        <w:rPr>
          <w:color w:val="FF0000"/>
        </w:rPr>
        <w:t>图中刻度尺的分度值为</w:t>
      </w:r>
      <w:r>
        <w:rPr>
          <w:color w:val="FF0000"/>
        </w:rPr>
        <w:object w:dxaOrig="562" w:dyaOrig="239" w14:anchorId="1414DCDD">
          <v:shape id="_x0000_i1079" type="#_x0000_t75" alt="eqId5dd58f9f2603b2a02db40ca2bf9d17a3" style="width:27.8pt;height:12.1pt" o:ole="">
            <v:imagedata r:id="rId98" o:title="eqId5dd58f9f2603b2a02db40ca2bf9d17a3"/>
          </v:shape>
          <o:OLEObject Type="Embed" ProgID="Equation.DSMT4" ShapeID="_x0000_i1079" DrawAspect="Content" ObjectID="_1844652088" r:id="rId99"/>
        </w:object>
      </w:r>
      <w:r>
        <w:rPr>
          <w:color w:val="FF0000"/>
        </w:rPr>
        <w:t>，指针指在图乙的</w:t>
      </w:r>
      <w:r>
        <w:rPr>
          <w:rFonts w:eastAsia="Times New Roman"/>
          <w:i/>
          <w:color w:val="FF0000"/>
        </w:rPr>
        <w:t>b</w:t>
      </w:r>
      <w:r>
        <w:rPr>
          <w:color w:val="FF0000"/>
        </w:rPr>
        <w:t>处，此时刻度尺的示数为</w:t>
      </w:r>
      <w:r>
        <w:rPr>
          <w:color w:val="FF0000"/>
        </w:rPr>
        <w:object w:dxaOrig="685" w:dyaOrig="248" w14:anchorId="7F69B417">
          <v:shape id="_x0000_i1080" type="#_x0000_t75" alt="eqIdd3bf169a1d29362aca99143e841b0c61" style="width:34.2pt;height:12.1pt" o:ole="">
            <v:imagedata r:id="rId100" o:title="eqIdd3bf169a1d29362aca99143e841b0c61"/>
          </v:shape>
          <o:OLEObject Type="Embed" ProgID="Equation.DSMT4" ShapeID="_x0000_i1080" DrawAspect="Content" ObjectID="_1844652089" r:id="rId101"/>
        </w:object>
      </w:r>
      <w:r>
        <w:rPr>
          <w:color w:val="FF0000"/>
        </w:rPr>
        <w:t>。</w:t>
      </w:r>
    </w:p>
    <w:p w14:paraId="2B58A6FC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[2]</w:t>
      </w:r>
      <w:r>
        <w:rPr>
          <w:color w:val="FF0000"/>
        </w:rPr>
        <w:t>图中</w:t>
      </w:r>
      <w:r>
        <w:rPr>
          <w:rFonts w:eastAsia="Times New Roman"/>
          <w:i/>
          <w:color w:val="FF0000"/>
        </w:rPr>
        <w:t>a</w:t>
      </w:r>
      <w:r>
        <w:rPr>
          <w:color w:val="FF0000"/>
        </w:rPr>
        <w:t>处刻度尺的示数为</w:t>
      </w:r>
      <w:r>
        <w:rPr>
          <w:color w:val="FF0000"/>
        </w:rPr>
        <w:object w:dxaOrig="686" w:dyaOrig="250" w14:anchorId="152EE433">
          <v:shape id="_x0000_i1081" type="#_x0000_t75" alt="eqId1ca74ba6c4f0942487280158d5ce9962" style="width:34.2pt;height:12.85pt" o:ole="">
            <v:imagedata r:id="rId102" o:title="eqId1ca74ba6c4f0942487280158d5ce9962"/>
          </v:shape>
          <o:OLEObject Type="Embed" ProgID="Equation.DSMT4" ShapeID="_x0000_i1081" DrawAspect="Content" ObjectID="_1844652090" r:id="rId103"/>
        </w:object>
      </w:r>
      <w:r>
        <w:rPr>
          <w:color w:val="FF0000"/>
        </w:rPr>
        <w:t>,</w:t>
      </w:r>
      <w:r>
        <w:rPr>
          <w:color w:val="FF0000"/>
        </w:rPr>
        <w:t>根据胡克定律可得弹簧的劲度系数为</w:t>
      </w:r>
    </w:p>
    <w:p w14:paraId="030ACB65" w14:textId="77777777" w:rsidR="009F526B" w:rsidRDefault="00000000">
      <w:pPr>
        <w:shd w:val="clear" w:color="auto" w:fill="FFFFFF"/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4417" w:dyaOrig="585" w14:anchorId="42F52629">
          <v:shape id="_x0000_i1082" type="#_x0000_t75" alt="eqIdf1c315522013dd6402110b0dfb7d63f1" style="width:221pt;height:29.25pt" o:ole="">
            <v:imagedata r:id="rId104" o:title="eqIdf1c315522013dd6402110b0dfb7d63f1"/>
          </v:shape>
          <o:OLEObject Type="Embed" ProgID="Equation.DSMT4" ShapeID="_x0000_i1082" DrawAspect="Content" ObjectID="_1844652091" r:id="rId105"/>
        </w:object>
      </w:r>
    </w:p>
    <w:p w14:paraId="50299DDC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（</w:t>
      </w:r>
      <w:r>
        <w:rPr>
          <w:color w:val="FF0000"/>
        </w:rPr>
        <w:t>2</w:t>
      </w:r>
      <w:r>
        <w:rPr>
          <w:color w:val="FF0000"/>
        </w:rPr>
        <w:t>）若弹簧的质量不能忽略，测量时未考虑弹簧的质量，根据</w:t>
      </w:r>
    </w:p>
    <w:p w14:paraId="6799D54B" w14:textId="77777777" w:rsidR="009F526B" w:rsidRDefault="00000000">
      <w:pPr>
        <w:shd w:val="clear" w:color="auto" w:fill="FFFFFF"/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1213" w:dyaOrig="541" w14:anchorId="51C5BE1F">
          <v:shape id="_x0000_i1083" type="#_x0000_t75" alt="eqIda4bc89181411b80ba575173493620c5c" style="width:60.6pt;height:27.1pt" o:ole="">
            <v:imagedata r:id="rId106" o:title="eqIda4bc89181411b80ba575173493620c5c"/>
          </v:shape>
          <o:OLEObject Type="Embed" ProgID="Equation.DSMT4" ShapeID="_x0000_i1083" DrawAspect="Content" ObjectID="_1844652092" r:id="rId107"/>
        </w:object>
      </w:r>
    </w:p>
    <w:p w14:paraId="13987CF5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可知弹力的变化与弹簧的质量无关，则弹簧劲度系数的测量值与真实值相比相等。</w:t>
      </w:r>
    </w:p>
    <w:p w14:paraId="5BFE8D42" w14:textId="77777777" w:rsidR="009F526B" w:rsidRDefault="00000000">
      <w:pPr>
        <w:shd w:val="clear" w:color="auto" w:fill="FFFFFF"/>
        <w:spacing w:line="360" w:lineRule="auto"/>
        <w:jc w:val="left"/>
        <w:textAlignment w:val="center"/>
      </w:pPr>
      <w:r>
        <w:t>1</w:t>
      </w:r>
      <w:r>
        <w:rPr>
          <w:rFonts w:hint="eastAsia"/>
        </w:rPr>
        <w:t>2</w:t>
      </w:r>
      <w:r>
        <w:t>．（</w:t>
      </w:r>
      <w:r>
        <w:rPr>
          <w:rFonts w:hint="eastAsia"/>
        </w:rPr>
        <w:t>8</w:t>
      </w:r>
      <w:r>
        <w:rPr>
          <w:rFonts w:hint="eastAsia"/>
        </w:rPr>
        <w:t>分）</w:t>
      </w:r>
      <w:r>
        <w:t>某同学利用如图所示的装置来探究两个互成角度的力的合成规律：在竖直木板上贴上白纸，固定两个光滑的滑轮</w:t>
      </w:r>
      <w:r>
        <w:t>A</w:t>
      </w:r>
      <w:r>
        <w:t>和</w:t>
      </w:r>
      <w:r>
        <w:t>B</w:t>
      </w:r>
      <w:r>
        <w:t>，将绳子打一个结点</w:t>
      </w:r>
      <w:r>
        <w:rPr>
          <w:rFonts w:eastAsia="Times New Roman"/>
          <w:i/>
        </w:rPr>
        <w:t>O</w:t>
      </w:r>
      <w:r>
        <w:t>，每个钩码的重力都相等，当系统达到平衡时，根据钩码个数读出三段绳子的拉力大小</w:t>
      </w:r>
      <w:r>
        <w:object w:dxaOrig="316" w:dyaOrig="316" w14:anchorId="2A1B9330">
          <v:shape id="_x0000_i1084" type="#_x0000_t75" alt="eqIdc2b5f6c08a63899d6f417dd3835b9559" style="width:15.7pt;height:15.7pt" o:ole="">
            <v:imagedata r:id="rId108" o:title="eqIdc2b5f6c08a63899d6f417dd3835b9559"/>
          </v:shape>
          <o:OLEObject Type="Embed" ProgID="Equation.DSMT4" ShapeID="_x0000_i1084" DrawAspect="Content" ObjectID="_1844652093" r:id="rId109"/>
        </w:object>
      </w:r>
      <w:r>
        <w:t>、</w:t>
      </w:r>
      <w:r>
        <w:object w:dxaOrig="316" w:dyaOrig="316" w14:anchorId="7EEA6FCD">
          <v:shape id="_x0000_i1085" type="#_x0000_t75" alt="eqId3fd9a49c47efde301e378bd59f7686f3" style="width:15.7pt;height:15.7pt" o:ole="">
            <v:imagedata r:id="rId110" o:title="eqId3fd9a49c47efde301e378bd59f7686f3"/>
          </v:shape>
          <o:OLEObject Type="Embed" ProgID="Equation.DSMT4" ShapeID="_x0000_i1085" DrawAspect="Content" ObjectID="_1844652094" r:id="rId111"/>
        </w:object>
      </w:r>
      <w:r>
        <w:t>和</w:t>
      </w:r>
      <w:r>
        <w:object w:dxaOrig="334" w:dyaOrig="316" w14:anchorId="02D003BD">
          <v:shape id="_x0000_i1086" type="#_x0000_t75" alt="eqIdeb7ecdd58f4f0c6de258ce7e1c40e6b5" style="width:16.4pt;height:15.7pt" o:ole="">
            <v:imagedata r:id="rId112" o:title="eqIdeb7ecdd58f4f0c6de258ce7e1c40e6b5"/>
          </v:shape>
          <o:OLEObject Type="Embed" ProgID="Equation.DSMT4" ShapeID="_x0000_i1086" DrawAspect="Content" ObjectID="_1844652095" r:id="rId113"/>
        </w:object>
      </w:r>
      <w:r>
        <w:t>。回答下列问题：</w:t>
      </w:r>
    </w:p>
    <w:p w14:paraId="4F7DF70A" w14:textId="77777777" w:rsidR="009F526B" w:rsidRDefault="00E4449F">
      <w:pPr>
        <w:shd w:val="clear" w:color="auto" w:fill="FFFFFF"/>
        <w:spacing w:line="360" w:lineRule="auto"/>
        <w:jc w:val="left"/>
        <w:textAlignment w:val="center"/>
      </w:pPr>
      <w:r>
        <w:rPr>
          <w:rFonts w:eastAsia="Times New Roman"/>
          <w:kern w:val="0"/>
          <w:sz w:val="24"/>
          <w:szCs w:val="24"/>
        </w:rPr>
        <w:pict w14:anchorId="012C0B4F">
          <v:shape id="_x0000_i1087" type="#_x0000_t75" alt="@@@dafc8e6e-d451-4e48-92fd-90e4f0c5279c" style="width:105.5pt;height:122.6pt">
            <v:imagedata r:id="rId114" o:title=""/>
          </v:shape>
        </w:pict>
      </w:r>
    </w:p>
    <w:p w14:paraId="2E7B2136" w14:textId="77777777" w:rsidR="009F526B" w:rsidRDefault="00000000">
      <w:pPr>
        <w:shd w:val="clear" w:color="auto" w:fill="FFFFFF"/>
        <w:spacing w:line="360" w:lineRule="auto"/>
        <w:jc w:val="left"/>
        <w:textAlignment w:val="center"/>
      </w:pPr>
      <w:r>
        <w:t>(1)</w:t>
      </w:r>
      <w:r>
        <w:t>改变钩码个数，实验能完成的是</w:t>
      </w:r>
      <w:r>
        <w:rPr>
          <w:rFonts w:eastAsia="Times New Roman"/>
          <w:u w:val="single"/>
        </w:rPr>
        <w:t xml:space="preserve">  </w:t>
      </w:r>
      <w:r>
        <w:t>。</w:t>
      </w:r>
    </w:p>
    <w:p w14:paraId="44B5E1A5" w14:textId="77777777" w:rsidR="009F526B" w:rsidRDefault="00000000">
      <w:pPr>
        <w:shd w:val="clear" w:color="auto" w:fill="FFFFFF"/>
        <w:spacing w:line="360" w:lineRule="auto"/>
        <w:jc w:val="left"/>
        <w:textAlignment w:val="center"/>
      </w:pPr>
      <w:r>
        <w:t>A</w:t>
      </w:r>
      <w:r>
        <w:t>．钩码的个数</w:t>
      </w:r>
      <w:r>
        <w:object w:dxaOrig="1055" w:dyaOrig="324" w14:anchorId="11BA782C">
          <v:shape id="_x0000_i1088" type="#_x0000_t75" alt="eqId579c9e34c173acd4d13fec2394c30e26" style="width:52.75pt;height:16.4pt" o:ole="">
            <v:imagedata r:id="rId115" o:title="eqId579c9e34c173acd4d13fec2394c30e26"/>
          </v:shape>
          <o:OLEObject Type="Embed" ProgID="Equation.DSMT4" ShapeID="_x0000_i1088" DrawAspect="Content" ObjectID="_1844652096" r:id="rId116"/>
        </w:object>
      </w:r>
      <w:r>
        <w:t>，</w:t>
      </w:r>
      <w:r>
        <w:object w:dxaOrig="615" w:dyaOrig="320" w14:anchorId="39A0E960">
          <v:shape id="_x0000_i1089" type="#_x0000_t75" alt="eqIda6f74a8ddeb965c63e6bbeeb601ac62a" style="width:30.65pt;height:15.7pt" o:ole="">
            <v:imagedata r:id="rId117" o:title="eqIda6f74a8ddeb965c63e6bbeeb601ac62a"/>
          </v:shape>
          <o:OLEObject Type="Embed" ProgID="Equation.DSMT4" ShapeID="_x0000_i1089" DrawAspect="Content" ObjectID="_1844652097" r:id="rId118"/>
        </w:object>
      </w:r>
    </w:p>
    <w:p w14:paraId="109E464B" w14:textId="77777777" w:rsidR="009F526B" w:rsidRDefault="00000000">
      <w:pPr>
        <w:shd w:val="clear" w:color="auto" w:fill="FFFFFF"/>
        <w:spacing w:line="360" w:lineRule="auto"/>
        <w:jc w:val="left"/>
        <w:textAlignment w:val="center"/>
      </w:pPr>
      <w:r>
        <w:lastRenderedPageBreak/>
        <w:t>B</w:t>
      </w:r>
      <w:r>
        <w:t>．钩码的个数</w:t>
      </w:r>
      <w:r>
        <w:object w:dxaOrig="1055" w:dyaOrig="316" w14:anchorId="6D25D3D5">
          <v:shape id="_x0000_i1090" type="#_x0000_t75" alt="eqIdc3ff6a369e74fe1d61f04db4ee4f86b1" style="width:52.75pt;height:15.7pt" o:ole="">
            <v:imagedata r:id="rId119" o:title="eqIdc3ff6a369e74fe1d61f04db4ee4f86b1"/>
          </v:shape>
          <o:OLEObject Type="Embed" ProgID="Equation.DSMT4" ShapeID="_x0000_i1090" DrawAspect="Content" ObjectID="_1844652098" r:id="rId120"/>
        </w:object>
      </w:r>
      <w:r>
        <w:t>，</w:t>
      </w:r>
      <w:r>
        <w:object w:dxaOrig="615" w:dyaOrig="320" w14:anchorId="5F3C7B21">
          <v:shape id="_x0000_i1091" type="#_x0000_t75" alt="eqIda6f74a8ddeb965c63e6bbeeb601ac62a" style="width:30.65pt;height:15.7pt" o:ole="">
            <v:imagedata r:id="rId117" o:title="eqIda6f74a8ddeb965c63e6bbeeb601ac62a"/>
          </v:shape>
          <o:OLEObject Type="Embed" ProgID="Equation.DSMT4" ShapeID="_x0000_i1091" DrawAspect="Content" ObjectID="_1844652099" r:id="rId121"/>
        </w:object>
      </w:r>
    </w:p>
    <w:p w14:paraId="22FB6C70" w14:textId="77777777" w:rsidR="009F526B" w:rsidRDefault="00000000">
      <w:pPr>
        <w:shd w:val="clear" w:color="auto" w:fill="FFFFFF"/>
        <w:spacing w:line="360" w:lineRule="auto"/>
        <w:jc w:val="left"/>
        <w:textAlignment w:val="center"/>
      </w:pPr>
      <w:r>
        <w:t>C</w:t>
      </w:r>
      <w:r>
        <w:t>．钩码的个数</w:t>
      </w:r>
      <w:r>
        <w:object w:dxaOrig="1513" w:dyaOrig="321" w14:anchorId="2E4C786E">
          <v:shape id="_x0000_i1092" type="#_x0000_t75" alt="eqIdf5166049bf65859c960a935948def9a8" style="width:75.55pt;height:16.4pt" o:ole="">
            <v:imagedata r:id="rId122" o:title="eqIdf5166049bf65859c960a935948def9a8"/>
          </v:shape>
          <o:OLEObject Type="Embed" ProgID="Equation.DSMT4" ShapeID="_x0000_i1092" DrawAspect="Content" ObjectID="_1844652100" r:id="rId123"/>
        </w:object>
      </w:r>
    </w:p>
    <w:p w14:paraId="227BB937" w14:textId="77777777" w:rsidR="009F526B" w:rsidRDefault="00000000">
      <w:pPr>
        <w:shd w:val="clear" w:color="auto" w:fill="FFFFFF"/>
        <w:spacing w:line="360" w:lineRule="auto"/>
        <w:jc w:val="left"/>
        <w:textAlignment w:val="center"/>
      </w:pPr>
      <w:r>
        <w:t>D</w:t>
      </w:r>
      <w:r>
        <w:t>．钩码的个数</w:t>
      </w:r>
      <w:r>
        <w:object w:dxaOrig="598" w:dyaOrig="323" w14:anchorId="46B4ECD3">
          <v:shape id="_x0000_i1093" type="#_x0000_t75" alt="eqIdf478a2074a6d2e6b45752bab2a151875" style="width:29.95pt;height:16.4pt" o:ole="">
            <v:imagedata r:id="rId124" o:title="eqIdf478a2074a6d2e6b45752bab2a151875"/>
          </v:shape>
          <o:OLEObject Type="Embed" ProgID="Equation.DSMT4" ShapeID="_x0000_i1093" DrawAspect="Content" ObjectID="_1844652101" r:id="rId125"/>
        </w:object>
      </w:r>
      <w:r>
        <w:t>，</w:t>
      </w:r>
      <w:r>
        <w:object w:dxaOrig="633" w:dyaOrig="323" w14:anchorId="25EE44D4">
          <v:shape id="_x0000_i1094" type="#_x0000_t75" alt="eqId137f370bb931569adc6cc363c02c1795" style="width:31.35pt;height:16.4pt" o:ole="">
            <v:imagedata r:id="rId126" o:title="eqId137f370bb931569adc6cc363c02c1795"/>
          </v:shape>
          <o:OLEObject Type="Embed" ProgID="Equation.DSMT4" ShapeID="_x0000_i1094" DrawAspect="Content" ObjectID="_1844652102" r:id="rId127"/>
        </w:object>
      </w:r>
      <w:r>
        <w:t>，</w:t>
      </w:r>
      <w:r>
        <w:object w:dxaOrig="615" w:dyaOrig="320" w14:anchorId="40D33B41">
          <v:shape id="_x0000_i1095" type="#_x0000_t75" alt="eqId7a1c903380fb6c510d981b37475cda3c" style="width:30.65pt;height:15.7pt" o:ole="">
            <v:imagedata r:id="rId128" o:title="eqId7a1c903380fb6c510d981b37475cda3c"/>
          </v:shape>
          <o:OLEObject Type="Embed" ProgID="Equation.DSMT4" ShapeID="_x0000_i1095" DrawAspect="Content" ObjectID="_1844652103" r:id="rId129"/>
        </w:object>
      </w:r>
    </w:p>
    <w:p w14:paraId="7F7D331E" w14:textId="77777777" w:rsidR="009F526B" w:rsidRDefault="00000000">
      <w:pPr>
        <w:shd w:val="clear" w:color="auto" w:fill="FFFFFF"/>
        <w:spacing w:line="360" w:lineRule="auto"/>
        <w:jc w:val="left"/>
        <w:textAlignment w:val="center"/>
      </w:pPr>
      <w:r>
        <w:t>(2)</w:t>
      </w:r>
      <w:r>
        <w:t>在拆下钩码和绳子前，最重要的一个步骤是</w:t>
      </w:r>
      <w:r>
        <w:rPr>
          <w:rFonts w:eastAsia="Times New Roman"/>
          <w:u w:val="single"/>
        </w:rPr>
        <w:t xml:space="preserve">  </w:t>
      </w:r>
      <w:r>
        <w:t>。</w:t>
      </w:r>
    </w:p>
    <w:p w14:paraId="011EF253" w14:textId="77777777" w:rsidR="009F526B" w:rsidRDefault="00000000">
      <w:pPr>
        <w:shd w:val="clear" w:color="auto" w:fill="FFFFFF"/>
        <w:spacing w:line="360" w:lineRule="auto"/>
        <w:jc w:val="left"/>
        <w:textAlignment w:val="center"/>
      </w:pPr>
      <w:r>
        <w:t>A</w:t>
      </w:r>
      <w:r>
        <w:t>．标记结点</w:t>
      </w:r>
      <w:r>
        <w:rPr>
          <w:rFonts w:eastAsia="Times New Roman"/>
          <w:i/>
        </w:rPr>
        <w:t>O</w:t>
      </w:r>
      <w:r>
        <w:t>的位置，并记录</w:t>
      </w:r>
      <w:r>
        <w:object w:dxaOrig="1302" w:dyaOrig="243" w14:anchorId="0294F5F9">
          <v:shape id="_x0000_i1096" type="#_x0000_t75" alt="eqId80296cf61565c70148187de0664a169f" style="width:64.85pt;height:12.1pt" o:ole="">
            <v:imagedata r:id="rId130" o:title="eqId80296cf61565c70148187de0664a169f"/>
          </v:shape>
          <o:OLEObject Type="Embed" ProgID="Equation.DSMT4" ShapeID="_x0000_i1096" DrawAspect="Content" ObjectID="_1844652104" r:id="rId131"/>
        </w:object>
      </w:r>
      <w:r>
        <w:t>三段绳子的方向</w:t>
      </w:r>
    </w:p>
    <w:p w14:paraId="1B430756" w14:textId="77777777" w:rsidR="009F526B" w:rsidRDefault="00000000">
      <w:pPr>
        <w:shd w:val="clear" w:color="auto" w:fill="FFFFFF"/>
        <w:spacing w:line="360" w:lineRule="auto"/>
        <w:jc w:val="left"/>
        <w:textAlignment w:val="center"/>
      </w:pPr>
      <w:r>
        <w:t>B</w:t>
      </w:r>
      <w:r>
        <w:t>．测量出</w:t>
      </w:r>
      <w:r>
        <w:object w:dxaOrig="1302" w:dyaOrig="243" w14:anchorId="27ACFE44">
          <v:shape id="_x0000_i1097" type="#_x0000_t75" alt="eqId80296cf61565c70148187de0664a169f" style="width:64.85pt;height:12.1pt" o:ole="">
            <v:imagedata r:id="rId130" o:title="eqId80296cf61565c70148187de0664a169f"/>
          </v:shape>
          <o:OLEObject Type="Embed" ProgID="Equation.DSMT4" ShapeID="_x0000_i1097" DrawAspect="Content" ObjectID="_1844652105" r:id="rId132"/>
        </w:object>
      </w:r>
      <w:r>
        <w:t>三段绳子的长度</w:t>
      </w:r>
    </w:p>
    <w:p w14:paraId="757D3606" w14:textId="77777777" w:rsidR="009F526B" w:rsidRDefault="00000000">
      <w:pPr>
        <w:shd w:val="clear" w:color="auto" w:fill="FFFFFF"/>
        <w:spacing w:line="360" w:lineRule="auto"/>
        <w:jc w:val="left"/>
        <w:textAlignment w:val="center"/>
      </w:pPr>
      <w:r>
        <w:t>C</w:t>
      </w:r>
      <w:r>
        <w:t>．用量角器量出三段绳子之间的夹角</w:t>
      </w:r>
    </w:p>
    <w:p w14:paraId="5F8E69F8" w14:textId="77777777" w:rsidR="009F526B" w:rsidRDefault="00000000">
      <w:pPr>
        <w:shd w:val="clear" w:color="auto" w:fill="FFFFFF"/>
        <w:spacing w:line="360" w:lineRule="auto"/>
        <w:jc w:val="left"/>
        <w:textAlignment w:val="center"/>
      </w:pPr>
      <w:r>
        <w:t>D</w:t>
      </w:r>
      <w:r>
        <w:t>．用弹簧测力计测出钩码的重力</w:t>
      </w:r>
    </w:p>
    <w:p w14:paraId="758432F8" w14:textId="77777777" w:rsidR="009F526B" w:rsidRDefault="00000000">
      <w:pPr>
        <w:shd w:val="clear" w:color="auto" w:fill="FFFFFF"/>
        <w:spacing w:line="360" w:lineRule="auto"/>
        <w:jc w:val="left"/>
        <w:textAlignment w:val="center"/>
      </w:pPr>
      <w:r>
        <w:t>(3)</w:t>
      </w:r>
      <w:r>
        <w:t>在作图时，你认为图中图</w:t>
      </w:r>
      <w:r>
        <w:rPr>
          <w:rFonts w:eastAsia="Times New Roman"/>
          <w:u w:val="single"/>
        </w:rPr>
        <w:t xml:space="preserve">  </w:t>
      </w:r>
      <w:r>
        <w:t>是正确的（填</w:t>
      </w:r>
      <w:r>
        <w:t>“</w:t>
      </w:r>
      <w:r>
        <w:t>甲</w:t>
      </w:r>
      <w:r>
        <w:t>”</w:t>
      </w:r>
      <w:r>
        <w:t>或</w:t>
      </w:r>
      <w:r>
        <w:t>“</w:t>
      </w:r>
      <w:r>
        <w:t>乙</w:t>
      </w:r>
      <w:r>
        <w:t>”</w:t>
      </w:r>
      <w:r>
        <w:t>）。</w:t>
      </w:r>
    </w:p>
    <w:p w14:paraId="6BA4592A" w14:textId="77777777" w:rsidR="009F526B" w:rsidRDefault="00E4449F">
      <w:pPr>
        <w:shd w:val="clear" w:color="auto" w:fill="FFFFFF"/>
        <w:spacing w:line="360" w:lineRule="auto"/>
        <w:jc w:val="left"/>
        <w:textAlignment w:val="center"/>
      </w:pPr>
      <w:r>
        <w:rPr>
          <w:rFonts w:eastAsia="Times New Roman"/>
          <w:kern w:val="0"/>
          <w:sz w:val="24"/>
          <w:szCs w:val="24"/>
        </w:rPr>
        <w:pict w14:anchorId="32A34202">
          <v:shape id="_x0000_i1098" type="#_x0000_t75" alt="@@@e9ff2221-eac5-4b32-87ce-d6c2837abc2f" style="width:182.5pt;height:134.75pt">
            <v:imagedata r:id="rId133" o:title=""/>
          </v:shape>
        </w:pict>
      </w:r>
    </w:p>
    <w:p w14:paraId="1AFD90E1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(1)BCD</w:t>
      </w:r>
      <w:r>
        <w:rPr>
          <w:rFonts w:hint="eastAsia"/>
          <w:color w:val="FF0000"/>
        </w:rPr>
        <w:t>；</w:t>
      </w:r>
      <w:r>
        <w:rPr>
          <w:color w:val="FF0000"/>
        </w:rPr>
        <w:t>(2)A</w:t>
      </w:r>
      <w:r>
        <w:rPr>
          <w:rFonts w:hint="eastAsia"/>
          <w:color w:val="FF0000"/>
        </w:rPr>
        <w:t>；</w:t>
      </w:r>
      <w:r>
        <w:rPr>
          <w:color w:val="FF0000"/>
        </w:rPr>
        <w:t>(3)</w:t>
      </w:r>
      <w:r>
        <w:rPr>
          <w:color w:val="FF0000"/>
        </w:rPr>
        <w:t>甲</w:t>
      </w:r>
    </w:p>
    <w:p w14:paraId="0CABBB84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【详解】（</w:t>
      </w:r>
      <w:r>
        <w:rPr>
          <w:color w:val="FF0000"/>
        </w:rPr>
        <w:t>1</w:t>
      </w:r>
      <w:r>
        <w:rPr>
          <w:color w:val="FF0000"/>
        </w:rPr>
        <w:t>）由于结点</w:t>
      </w:r>
      <w:r>
        <w:rPr>
          <w:rFonts w:eastAsia="Times New Roman"/>
          <w:i/>
          <w:color w:val="FF0000"/>
        </w:rPr>
        <w:t>O</w:t>
      </w:r>
      <w:r>
        <w:rPr>
          <w:color w:val="FF0000"/>
        </w:rPr>
        <w:t>在三个共点力的作用下处于平衡状态，则</w:t>
      </w:r>
      <w:r>
        <w:rPr>
          <w:color w:val="FF0000"/>
        </w:rPr>
        <w:object w:dxaOrig="316" w:dyaOrig="316" w14:anchorId="3C282643">
          <v:shape id="_x0000_i1099" type="#_x0000_t75" alt="eqIdc2b5f6c08a63899d6f417dd3835b9559" style="width:15.7pt;height:15.7pt" o:ole="">
            <v:imagedata r:id="rId108" o:title="eqIdc2b5f6c08a63899d6f417dd3835b9559"/>
          </v:shape>
          <o:OLEObject Type="Embed" ProgID="Equation.DSMT4" ShapeID="_x0000_i1099" DrawAspect="Content" ObjectID="_1844652106" r:id="rId134"/>
        </w:object>
      </w:r>
      <w:r>
        <w:rPr>
          <w:color w:val="FF0000"/>
        </w:rPr>
        <w:t>、</w:t>
      </w:r>
      <w:r>
        <w:rPr>
          <w:color w:val="FF0000"/>
        </w:rPr>
        <w:object w:dxaOrig="316" w:dyaOrig="316" w14:anchorId="6B50A284">
          <v:shape id="_x0000_i1100" type="#_x0000_t75" alt="eqId3fd9a49c47efde301e378bd59f7686f3" style="width:15.7pt;height:15.7pt" o:ole="">
            <v:imagedata r:id="rId110" o:title="eqId3fd9a49c47efde301e378bd59f7686f3"/>
          </v:shape>
          <o:OLEObject Type="Embed" ProgID="Equation.DSMT4" ShapeID="_x0000_i1100" DrawAspect="Content" ObjectID="_1844652107" r:id="rId135"/>
        </w:object>
      </w:r>
      <w:r>
        <w:rPr>
          <w:color w:val="FF0000"/>
        </w:rPr>
        <w:t>的合力大小等于</w:t>
      </w:r>
      <w:r>
        <w:rPr>
          <w:color w:val="FF0000"/>
        </w:rPr>
        <w:object w:dxaOrig="334" w:dyaOrig="316" w14:anchorId="0F779B6A">
          <v:shape id="_x0000_i1101" type="#_x0000_t75" alt="eqIdeb7ecdd58f4f0c6de258ce7e1c40e6b5" style="width:16.4pt;height:15.7pt" o:ole="">
            <v:imagedata r:id="rId112" o:title="eqIdeb7ecdd58f4f0c6de258ce7e1c40e6b5"/>
          </v:shape>
          <o:OLEObject Type="Embed" ProgID="Equation.DSMT4" ShapeID="_x0000_i1101" DrawAspect="Content" ObjectID="_1844652108" r:id="rId136"/>
        </w:object>
      </w:r>
      <w:r>
        <w:rPr>
          <w:color w:val="FF0000"/>
        </w:rPr>
        <w:t>，且</w:t>
      </w:r>
    </w:p>
    <w:p w14:paraId="33457E23" w14:textId="77777777" w:rsidR="009F526B" w:rsidRDefault="00000000">
      <w:pPr>
        <w:shd w:val="clear" w:color="auto" w:fill="FFFFFF"/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2288" w:dyaOrig="352" w14:anchorId="7A91F5EA">
          <v:shape id="_x0000_i1102" type="#_x0000_t75" alt="eqId2cd100f4cb6d971372acb5b4285b6dec" style="width:114.05pt;height:17.8pt" o:ole="">
            <v:imagedata r:id="rId137" o:title="eqId2cd100f4cb6d971372acb5b4285b6dec"/>
          </v:shape>
          <o:OLEObject Type="Embed" ProgID="Equation.DSMT4" ShapeID="_x0000_i1102" DrawAspect="Content" ObjectID="_1844652109" r:id="rId138"/>
        </w:object>
      </w:r>
    </w:p>
    <w:p w14:paraId="0C04CDA0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每个钩码的重力都相等，可得</w:t>
      </w:r>
    </w:p>
    <w:p w14:paraId="2F511C7D" w14:textId="77777777" w:rsidR="009F526B" w:rsidRDefault="00000000">
      <w:pPr>
        <w:shd w:val="clear" w:color="auto" w:fill="FFFFFF"/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2075" w:dyaOrig="351" w14:anchorId="4C940BFE">
          <v:shape id="_x0000_i1103" type="#_x0000_t75" alt="eqId14bf8b7b2f9d4b01061b084da64f1d73" style="width:104.1pt;height:17.8pt" o:ole="">
            <v:imagedata r:id="rId139" o:title="eqId14bf8b7b2f9d4b01061b084da64f1d73"/>
          </v:shape>
          <o:OLEObject Type="Embed" ProgID="Equation.DSMT4" ShapeID="_x0000_i1103" DrawAspect="Content" ObjectID="_1844652110" r:id="rId140"/>
        </w:object>
      </w:r>
    </w:p>
    <w:p w14:paraId="55BEA513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故能完成实验是</w:t>
      </w:r>
      <w:r>
        <w:rPr>
          <w:color w:val="FF0000"/>
        </w:rPr>
        <w:t>BCD</w:t>
      </w:r>
      <w:r>
        <w:rPr>
          <w:color w:val="FF0000"/>
        </w:rPr>
        <w:t>。</w:t>
      </w:r>
    </w:p>
    <w:p w14:paraId="0DCFB68D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故选</w:t>
      </w:r>
      <w:r>
        <w:rPr>
          <w:color w:val="FF0000"/>
        </w:rPr>
        <w:t>BCD</w:t>
      </w:r>
      <w:r>
        <w:rPr>
          <w:color w:val="FF0000"/>
        </w:rPr>
        <w:t>。</w:t>
      </w:r>
    </w:p>
    <w:p w14:paraId="749B013B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（</w:t>
      </w:r>
      <w:r>
        <w:rPr>
          <w:color w:val="FF0000"/>
        </w:rPr>
        <w:t>2</w:t>
      </w:r>
      <w:r>
        <w:rPr>
          <w:color w:val="FF0000"/>
        </w:rPr>
        <w:t>）</w:t>
      </w:r>
    </w:p>
    <w:p w14:paraId="798B359B" w14:textId="77777777" w:rsidR="009F526B" w:rsidRDefault="00000000">
      <w:pPr>
        <w:shd w:val="clear" w:color="auto" w:fill="FFFFFF"/>
        <w:spacing w:line="360" w:lineRule="auto"/>
        <w:textAlignment w:val="center"/>
        <w:rPr>
          <w:color w:val="FF0000"/>
        </w:rPr>
      </w:pPr>
      <w:r>
        <w:rPr>
          <w:color w:val="FF0000"/>
        </w:rPr>
        <w:t>为探究两个互成角度的力的合成规律，需作出受力图。应先明确受力点，其次要作出力的方向并读出力的大小，最后作出力的图示。因此要做好记录，应从力的三要素角度出发，要标记结点</w:t>
      </w:r>
      <w:r>
        <w:rPr>
          <w:rFonts w:eastAsia="Times New Roman"/>
          <w:i/>
          <w:color w:val="FF0000"/>
        </w:rPr>
        <w:t>O</w:t>
      </w:r>
      <w:r>
        <w:rPr>
          <w:color w:val="FF0000"/>
        </w:rPr>
        <w:t>的位置，并记录</w:t>
      </w:r>
      <w:r>
        <w:rPr>
          <w:color w:val="FF0000"/>
        </w:rPr>
        <w:object w:dxaOrig="1302" w:dyaOrig="243" w14:anchorId="669CDE05">
          <v:shape id="_x0000_i1104" type="#_x0000_t75" alt="eqId80296cf61565c70148187de0664a169f" style="width:64.85pt;height:12.1pt" o:ole="">
            <v:imagedata r:id="rId130" o:title="eqId80296cf61565c70148187de0664a169f"/>
          </v:shape>
          <o:OLEObject Type="Embed" ProgID="Equation.DSMT4" ShapeID="_x0000_i1104" DrawAspect="Content" ObjectID="_1844652111" r:id="rId141"/>
        </w:object>
      </w:r>
      <w:r>
        <w:rPr>
          <w:color w:val="FF0000"/>
        </w:rPr>
        <w:t>三段绳子的方向。</w:t>
      </w:r>
    </w:p>
    <w:p w14:paraId="6C948134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故选</w:t>
      </w:r>
      <w:r>
        <w:rPr>
          <w:color w:val="FF0000"/>
        </w:rPr>
        <w:t>A</w:t>
      </w:r>
      <w:r>
        <w:rPr>
          <w:color w:val="FF0000"/>
        </w:rPr>
        <w:t>。</w:t>
      </w:r>
    </w:p>
    <w:p w14:paraId="182D9883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（</w:t>
      </w:r>
      <w:r>
        <w:rPr>
          <w:color w:val="FF0000"/>
        </w:rPr>
        <w:t>3</w:t>
      </w:r>
      <w:r>
        <w:rPr>
          <w:color w:val="FF0000"/>
        </w:rPr>
        <w:t>）以</w:t>
      </w:r>
      <w:r>
        <w:rPr>
          <w:rFonts w:eastAsia="Times New Roman"/>
          <w:i/>
          <w:color w:val="FF0000"/>
        </w:rPr>
        <w:t>O</w:t>
      </w:r>
      <w:r>
        <w:rPr>
          <w:color w:val="FF0000"/>
        </w:rPr>
        <w:t>点为研究对象，</w:t>
      </w:r>
      <w:r>
        <w:rPr>
          <w:color w:val="FF0000"/>
        </w:rPr>
        <w:object w:dxaOrig="246" w:dyaOrig="310" w14:anchorId="2AFE6259">
          <v:shape id="_x0000_i1105" type="#_x0000_t75" alt="eqIdd1282962a17a48a18edf733204054d67" style="width:12.1pt;height:15.7pt" o:ole="">
            <v:imagedata r:id="rId142" o:title="eqIdd1282962a17a48a18edf733204054d67"/>
          </v:shape>
          <o:OLEObject Type="Embed" ProgID="Equation.DSMT4" ShapeID="_x0000_i1105" DrawAspect="Content" ObjectID="_1844652112" r:id="rId143"/>
        </w:object>
      </w:r>
      <w:r>
        <w:rPr>
          <w:color w:val="FF0000"/>
        </w:rPr>
        <w:t>的实际作用效果在</w:t>
      </w:r>
      <w:r>
        <w:rPr>
          <w:rFonts w:eastAsia="Times New Roman"/>
          <w:i/>
          <w:color w:val="FF0000"/>
        </w:rPr>
        <w:t>OC</w:t>
      </w:r>
      <w:r>
        <w:rPr>
          <w:color w:val="FF0000"/>
        </w:rPr>
        <w:t>这条线上，由于误差的存在，</w:t>
      </w:r>
      <w:r>
        <w:rPr>
          <w:color w:val="FF0000"/>
        </w:rPr>
        <w:object w:dxaOrig="228" w:dyaOrig="327" w14:anchorId="7C0FC5D2">
          <v:shape id="_x0000_i1106" type="#_x0000_t75" alt="eqIdf5076289823db419f94e9c0c8f4aafd9" style="width:11.4pt;height:16.4pt" o:ole="">
            <v:imagedata r:id="rId55" o:title="eqIdf5076289823db419f94e9c0c8f4aafd9"/>
          </v:shape>
          <o:OLEObject Type="Embed" ProgID="Equation.DSMT4" ShapeID="_x0000_i1106" DrawAspect="Content" ObjectID="_1844652113" r:id="rId144"/>
        </w:object>
      </w:r>
      <w:r>
        <w:rPr>
          <w:color w:val="FF0000"/>
        </w:rPr>
        <w:t>、</w:t>
      </w:r>
      <w:r>
        <w:rPr>
          <w:color w:val="FF0000"/>
        </w:rPr>
        <w:object w:dxaOrig="246" w:dyaOrig="310" w14:anchorId="04251329">
          <v:shape id="_x0000_i1107" type="#_x0000_t75" alt="eqIda3fb78c5f885034612c0e030b920143d" style="width:12.1pt;height:15.7pt" o:ole="">
            <v:imagedata r:id="rId57" o:title="eqIda3fb78c5f885034612c0e030b920143d"/>
          </v:shape>
          <o:OLEObject Type="Embed" ProgID="Equation.DSMT4" ShapeID="_x0000_i1107" DrawAspect="Content" ObjectID="_1844652114" r:id="rId145"/>
        </w:object>
      </w:r>
      <w:r>
        <w:rPr>
          <w:color w:val="FF0000"/>
        </w:rPr>
        <w:t>的合力的理论值与实际值有一定偏差，故题图甲符合实际，题图乙不符合实际。</w:t>
      </w:r>
    </w:p>
    <w:p w14:paraId="28408D5E" w14:textId="77777777" w:rsidR="009F526B" w:rsidRDefault="00000000">
      <w:pPr>
        <w:shd w:val="clear" w:color="auto" w:fill="FFFFFF"/>
        <w:spacing w:line="360" w:lineRule="auto"/>
        <w:jc w:val="left"/>
        <w:textAlignment w:val="center"/>
      </w:pPr>
      <w:r>
        <w:t>1</w:t>
      </w:r>
      <w:r>
        <w:rPr>
          <w:rFonts w:hint="eastAsia"/>
        </w:rPr>
        <w:t>3</w:t>
      </w:r>
      <w:r>
        <w:t>．（</w:t>
      </w:r>
      <w:r>
        <w:rPr>
          <w:rFonts w:hint="eastAsia"/>
        </w:rPr>
        <w:t>9</w:t>
      </w:r>
      <w:r>
        <w:rPr>
          <w:rFonts w:hint="eastAsia"/>
        </w:rPr>
        <w:t>分）</w:t>
      </w:r>
      <w:r>
        <w:t>某同学在水平地面上推沙发，沙发的质量</w:t>
      </w:r>
      <w:r>
        <w:rPr>
          <w:rFonts w:eastAsia="Times New Roman"/>
          <w:i/>
        </w:rPr>
        <w:t>m</w:t>
      </w:r>
      <w:r>
        <w:t>=30kg</w:t>
      </w:r>
      <w:r>
        <w:t>，该同学给沙发施加了水平向右的推力</w:t>
      </w:r>
      <w:r>
        <w:rPr>
          <w:rFonts w:eastAsia="Times New Roman"/>
          <w:i/>
        </w:rPr>
        <w:t>F</w:t>
      </w:r>
      <w:r>
        <w:t>=80N</w:t>
      </w:r>
      <w:r>
        <w:t>，但没有推动。重力加速度</w:t>
      </w:r>
      <w:r>
        <w:rPr>
          <w:rFonts w:eastAsia="Times New Roman"/>
          <w:i/>
        </w:rPr>
        <w:t>g</w:t>
      </w:r>
      <w:r>
        <w:t>=10m/s</w:t>
      </w:r>
      <w:r>
        <w:rPr>
          <w:vertAlign w:val="superscript"/>
        </w:rPr>
        <w:t>2</w:t>
      </w:r>
      <w:r>
        <w:t>。</w:t>
      </w:r>
    </w:p>
    <w:p w14:paraId="4F7C1654" w14:textId="77777777" w:rsidR="009F526B" w:rsidRDefault="00000000">
      <w:pPr>
        <w:shd w:val="clear" w:color="auto" w:fill="FFFFFF"/>
        <w:spacing w:line="360" w:lineRule="auto"/>
        <w:jc w:val="left"/>
        <w:textAlignment w:val="center"/>
      </w:pPr>
      <w:r>
        <w:t>（</w:t>
      </w:r>
      <w:r>
        <w:t>1</w:t>
      </w:r>
      <w:r>
        <w:t>）请在虚线框中画出沙发的受力示意图；</w:t>
      </w:r>
    </w:p>
    <w:p w14:paraId="667183C8" w14:textId="77777777" w:rsidR="009F526B" w:rsidRDefault="00000000">
      <w:pPr>
        <w:shd w:val="clear" w:color="auto" w:fill="FFFFFF"/>
        <w:spacing w:line="360" w:lineRule="auto"/>
        <w:jc w:val="left"/>
        <w:textAlignment w:val="center"/>
      </w:pPr>
      <w:r>
        <w:lastRenderedPageBreak/>
        <w:t>（</w:t>
      </w:r>
      <w:r>
        <w:t>2</w:t>
      </w:r>
      <w:r>
        <w:t>）求沙发所受的摩擦力大小</w:t>
      </w:r>
      <w:r>
        <w:rPr>
          <w:rFonts w:eastAsia="Times New Roman"/>
          <w:i/>
        </w:rPr>
        <w:t>f</w:t>
      </w:r>
      <w:r>
        <w:t>；</w:t>
      </w:r>
    </w:p>
    <w:p w14:paraId="2BD985BF" w14:textId="77777777" w:rsidR="009F526B" w:rsidRDefault="00000000">
      <w:pPr>
        <w:shd w:val="clear" w:color="auto" w:fill="FFFFFF"/>
        <w:spacing w:line="360" w:lineRule="auto"/>
        <w:jc w:val="left"/>
        <w:textAlignment w:val="center"/>
      </w:pPr>
      <w:r>
        <w:t>（</w:t>
      </w:r>
      <w:r>
        <w:t>3</w:t>
      </w:r>
      <w:r>
        <w:t>）若该同学给沙发施加水平向右的推力</w:t>
      </w:r>
      <w:r>
        <w:rPr>
          <w:rFonts w:eastAsia="Times New Roman"/>
          <w:i/>
        </w:rPr>
        <w:t>F</w:t>
      </w:r>
      <w:r>
        <w:rPr>
          <w:rFonts w:eastAsia="Times New Roman"/>
          <w:i/>
          <w:vertAlign w:val="subscript"/>
        </w:rPr>
        <w:t>1</w:t>
      </w:r>
      <w:r>
        <w:t>=140N</w:t>
      </w:r>
      <w:r>
        <w:t>，沙发运动起来。已知沙发和地面间的动摩擦因数</w:t>
      </w:r>
      <w:r>
        <w:rPr>
          <w:rFonts w:eastAsia="Times New Roman"/>
          <w:i/>
        </w:rPr>
        <w:t>μ</w:t>
      </w:r>
      <w:r>
        <w:t>=0.4</w:t>
      </w:r>
      <w:r>
        <w:t>。求沙发在运动过程中所受的摩擦力大小</w:t>
      </w:r>
      <w:r>
        <w:rPr>
          <w:rFonts w:eastAsia="Times New Roman"/>
          <w:i/>
        </w:rPr>
        <w:t>f</w:t>
      </w:r>
      <w:r>
        <w:rPr>
          <w:rFonts w:eastAsia="Times New Roman"/>
          <w:i/>
          <w:vertAlign w:val="subscript"/>
        </w:rPr>
        <w:t>1</w:t>
      </w:r>
      <w:r>
        <w:t>。</w:t>
      </w:r>
    </w:p>
    <w:p w14:paraId="52ECAE0D" w14:textId="77777777" w:rsidR="009F526B" w:rsidRDefault="00E4449F">
      <w:pPr>
        <w:shd w:val="clear" w:color="auto" w:fill="FFFFFF"/>
        <w:spacing w:line="360" w:lineRule="auto"/>
        <w:jc w:val="left"/>
        <w:textAlignment w:val="center"/>
      </w:pPr>
      <w:r>
        <w:rPr>
          <w:rFonts w:eastAsia="Times New Roman"/>
          <w:kern w:val="0"/>
          <w:sz w:val="24"/>
          <w:szCs w:val="24"/>
        </w:rPr>
        <w:pict w14:anchorId="1D5CC7C4">
          <v:shape id="_x0000_i1108" type="#_x0000_t75" alt="@@@71a44f92-dad2-44cc-846a-7efc11f38262" style="width:325.05pt;height:89.8pt">
            <v:imagedata r:id="rId146" o:title=""/>
          </v:shape>
        </w:pict>
      </w:r>
      <w:r w:rsidR="00000000">
        <w:rPr>
          <w:rFonts w:eastAsia="Times New Roman"/>
          <w:kern w:val="0"/>
          <w:sz w:val="24"/>
          <w:szCs w:val="24"/>
        </w:rPr>
        <w:t>  </w:t>
      </w:r>
    </w:p>
    <w:p w14:paraId="5CDE155E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【答案】（</w:t>
      </w:r>
      <w:r>
        <w:rPr>
          <w:color w:val="FF0000"/>
        </w:rPr>
        <w:t>1</w:t>
      </w:r>
      <w:r>
        <w:rPr>
          <w:color w:val="FF0000"/>
        </w:rPr>
        <w:t>）</w:t>
      </w:r>
      <w:r w:rsidR="00E4449F">
        <w:rPr>
          <w:rFonts w:eastAsia="Times New Roman"/>
          <w:color w:val="FF0000"/>
          <w:kern w:val="0"/>
          <w:sz w:val="24"/>
          <w:szCs w:val="24"/>
        </w:rPr>
        <w:pict w14:anchorId="0B6862B4">
          <v:shape id="_x0000_i1109" type="#_x0000_t75" alt="@@@88f410c9-4c6f-4535-afc3-44fd9a2b9917" style="width:121.9pt;height:89.8pt">
            <v:imagedata r:id="rId147" o:title=""/>
          </v:shape>
        </w:pict>
      </w:r>
      <w:r>
        <w:rPr>
          <w:color w:val="FF0000"/>
        </w:rPr>
        <w:t>；（</w:t>
      </w:r>
      <w:r>
        <w:rPr>
          <w:color w:val="FF0000"/>
        </w:rPr>
        <w:t>2</w:t>
      </w:r>
      <w:r>
        <w:rPr>
          <w:color w:val="FF0000"/>
        </w:rPr>
        <w:t>）</w:t>
      </w:r>
      <w:r>
        <w:rPr>
          <w:color w:val="FF0000"/>
        </w:rPr>
        <w:t>80N</w:t>
      </w:r>
      <w:r>
        <w:rPr>
          <w:color w:val="FF0000"/>
        </w:rPr>
        <w:t>；（</w:t>
      </w:r>
      <w:r>
        <w:rPr>
          <w:color w:val="FF0000"/>
        </w:rPr>
        <w:t>3</w:t>
      </w:r>
      <w:r>
        <w:rPr>
          <w:color w:val="FF0000"/>
        </w:rPr>
        <w:t>）</w:t>
      </w:r>
      <w:r>
        <w:rPr>
          <w:color w:val="FF0000"/>
        </w:rPr>
        <w:t>120N</w:t>
      </w:r>
    </w:p>
    <w:p w14:paraId="4EE69F86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【详解】（</w:t>
      </w:r>
      <w:r>
        <w:rPr>
          <w:color w:val="FF0000"/>
        </w:rPr>
        <w:t>1</w:t>
      </w:r>
      <w:r>
        <w:rPr>
          <w:color w:val="FF0000"/>
        </w:rPr>
        <w:t>）沙发受到重力</w:t>
      </w:r>
      <w:r>
        <w:rPr>
          <w:rFonts w:eastAsia="Times New Roman"/>
          <w:i/>
          <w:color w:val="FF0000"/>
        </w:rPr>
        <w:t>G</w:t>
      </w:r>
      <w:r>
        <w:rPr>
          <w:color w:val="FF0000"/>
        </w:rPr>
        <w:t>，地面对它的支持力</w:t>
      </w:r>
      <w:r>
        <w:rPr>
          <w:rFonts w:eastAsia="Times New Roman"/>
          <w:i/>
          <w:color w:val="FF0000"/>
        </w:rPr>
        <w:t>N</w:t>
      </w:r>
      <w:r>
        <w:rPr>
          <w:color w:val="FF0000"/>
        </w:rPr>
        <w:t>及静摩擦力</w:t>
      </w:r>
      <w:r>
        <w:rPr>
          <w:rFonts w:eastAsia="Times New Roman"/>
          <w:i/>
          <w:color w:val="FF0000"/>
        </w:rPr>
        <w:t>f</w:t>
      </w:r>
      <w:r>
        <w:rPr>
          <w:color w:val="FF0000"/>
        </w:rPr>
        <w:t>，人施加的推力</w:t>
      </w:r>
      <w:r>
        <w:rPr>
          <w:rFonts w:eastAsia="Times New Roman"/>
          <w:i/>
          <w:color w:val="FF0000"/>
        </w:rPr>
        <w:t>F</w:t>
      </w:r>
      <w:r>
        <w:rPr>
          <w:color w:val="FF0000"/>
        </w:rPr>
        <w:t>，如图所示。</w:t>
      </w:r>
    </w:p>
    <w:p w14:paraId="0082B27F" w14:textId="77777777" w:rsidR="009F526B" w:rsidRDefault="00E4449F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rFonts w:eastAsia="Times New Roman"/>
          <w:color w:val="FF0000"/>
          <w:kern w:val="0"/>
          <w:sz w:val="24"/>
          <w:szCs w:val="24"/>
        </w:rPr>
        <w:pict w14:anchorId="3E9F4538">
          <v:shape id="_x0000_i1110" type="#_x0000_t75" alt="@@@45d2f525-c60b-4a75-be8a-469b1d4a343c" style="width:121.9pt;height:89.8pt">
            <v:imagedata r:id="rId147" o:title=""/>
          </v:shape>
        </w:pict>
      </w:r>
      <w:r w:rsidR="00000000">
        <w:rPr>
          <w:rFonts w:eastAsia="Times New Roman"/>
          <w:color w:val="FF0000"/>
          <w:kern w:val="0"/>
          <w:sz w:val="24"/>
          <w:szCs w:val="24"/>
        </w:rPr>
        <w:t>  </w:t>
      </w:r>
    </w:p>
    <w:p w14:paraId="31066B4F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（</w:t>
      </w:r>
      <w:r>
        <w:rPr>
          <w:color w:val="FF0000"/>
        </w:rPr>
        <w:t>2</w:t>
      </w:r>
      <w:r>
        <w:rPr>
          <w:color w:val="FF0000"/>
        </w:rPr>
        <w:t>）根据平衡条件有</w:t>
      </w:r>
    </w:p>
    <w:p w14:paraId="5E4F7FE1" w14:textId="77777777" w:rsidR="009F526B" w:rsidRDefault="00000000">
      <w:pPr>
        <w:shd w:val="clear" w:color="auto" w:fill="FFFFFF"/>
        <w:spacing w:line="360" w:lineRule="auto"/>
        <w:jc w:val="center"/>
        <w:textAlignment w:val="center"/>
        <w:rPr>
          <w:color w:val="FF0000"/>
        </w:rPr>
      </w:pPr>
      <w:r>
        <w:rPr>
          <w:rFonts w:eastAsia="Times New Roman"/>
          <w:i/>
          <w:color w:val="FF0000"/>
        </w:rPr>
        <w:t>f</w:t>
      </w:r>
      <w:r>
        <w:rPr>
          <w:color w:val="FF0000"/>
        </w:rPr>
        <w:t>=</w:t>
      </w:r>
      <w:r>
        <w:rPr>
          <w:rFonts w:eastAsia="Times New Roman"/>
          <w:i/>
          <w:color w:val="FF0000"/>
        </w:rPr>
        <w:t>F</w:t>
      </w:r>
      <w:r>
        <w:rPr>
          <w:color w:val="FF0000"/>
        </w:rPr>
        <w:t>=80N</w:t>
      </w:r>
    </w:p>
    <w:p w14:paraId="2AE9B956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（</w:t>
      </w:r>
      <w:r>
        <w:rPr>
          <w:color w:val="FF0000"/>
        </w:rPr>
        <w:t>3</w:t>
      </w:r>
      <w:r>
        <w:rPr>
          <w:color w:val="FF0000"/>
        </w:rPr>
        <w:t>）沙发受到水平向左的滑动摩擦力，大小为</w:t>
      </w:r>
    </w:p>
    <w:p w14:paraId="6377EB43" w14:textId="77777777" w:rsidR="009F526B" w:rsidRDefault="00000000">
      <w:pPr>
        <w:shd w:val="clear" w:color="auto" w:fill="FFFFFF"/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756" w:dyaOrig="321" w14:anchorId="7F2F4729">
          <v:shape id="_x0000_i1111" type="#_x0000_t75" alt="eqId3d8e398e4d5017071aed9e2bbdf1fb60" style="width:37.8pt;height:16.4pt" o:ole="">
            <v:imagedata r:id="rId148" o:title="eqId3d8e398e4d5017071aed9e2bbdf1fb60"/>
          </v:shape>
          <o:OLEObject Type="Embed" ProgID="Equation.DSMT4" ShapeID="_x0000_i1111" DrawAspect="Content" ObjectID="_1844652115" r:id="rId149"/>
        </w:object>
      </w:r>
    </w:p>
    <w:p w14:paraId="0A894D13" w14:textId="77777777" w:rsidR="009F526B" w:rsidRDefault="00000000">
      <w:pPr>
        <w:shd w:val="clear" w:color="auto" w:fill="FFFFFF"/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721" w:dyaOrig="273" w14:anchorId="53C9FD95">
          <v:shape id="_x0000_i1112" type="#_x0000_t75" alt="eqId5ae8d542e0a8ed410d9d8b59b876663a" style="width:36.35pt;height:13.55pt" o:ole="">
            <v:imagedata r:id="rId150" o:title="eqId5ae8d542e0a8ed410d9d8b59b876663a"/>
          </v:shape>
          <o:OLEObject Type="Embed" ProgID="Equation.DSMT4" ShapeID="_x0000_i1112" DrawAspect="Content" ObjectID="_1844652116" r:id="rId151"/>
        </w:object>
      </w:r>
    </w:p>
    <w:p w14:paraId="505E7C50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得</w:t>
      </w:r>
    </w:p>
    <w:p w14:paraId="53D3DB8F" w14:textId="77777777" w:rsidR="009F526B" w:rsidRDefault="00000000">
      <w:pPr>
        <w:shd w:val="clear" w:color="auto" w:fill="FFFFFF"/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668" w:dyaOrig="293" w14:anchorId="0712298E">
          <v:shape id="_x0000_i1113" type="#_x0000_t75" alt="eqId1391e9544991205859474b2a39a3cb50" style="width:33.5pt;height:14.95pt" o:ole="">
            <v:imagedata r:id="rId152" o:title="eqId1391e9544991205859474b2a39a3cb50"/>
          </v:shape>
          <o:OLEObject Type="Embed" ProgID="Equation.DSMT4" ShapeID="_x0000_i1113" DrawAspect="Content" ObjectID="_1844652117" r:id="rId153"/>
        </w:object>
      </w:r>
      <w:r>
        <w:rPr>
          <w:color w:val="FF0000"/>
        </w:rPr>
        <w:t>N</w:t>
      </w:r>
    </w:p>
    <w:p w14:paraId="019AD645" w14:textId="77777777" w:rsidR="009F526B" w:rsidRDefault="00000000">
      <w:pPr>
        <w:shd w:val="clear" w:color="auto" w:fill="FFFFFF"/>
        <w:spacing w:line="360" w:lineRule="auto"/>
        <w:textAlignment w:val="center"/>
      </w:pPr>
      <w:r>
        <w:t>1</w:t>
      </w:r>
      <w:r>
        <w:rPr>
          <w:rFonts w:hint="eastAsia"/>
        </w:rPr>
        <w:t>4</w:t>
      </w:r>
      <w:r>
        <w:t>．（</w:t>
      </w:r>
      <w:r>
        <w:rPr>
          <w:rFonts w:hint="eastAsia"/>
        </w:rPr>
        <w:t>13</w:t>
      </w:r>
      <w:r>
        <w:rPr>
          <w:rFonts w:hint="eastAsia"/>
        </w:rPr>
        <w:t>分）</w:t>
      </w:r>
      <w:r>
        <w:t>倾角为</w:t>
      </w:r>
      <w:r>
        <w:t>30°</w:t>
      </w:r>
      <w:r>
        <w:t>的斜面固定在水平地面上，质量为</w:t>
      </w:r>
      <w:r>
        <w:t>2kg</w:t>
      </w:r>
      <w:r>
        <w:t>的物体与斜面间的动摩擦因数</w:t>
      </w:r>
      <w:r>
        <w:object w:dxaOrig="704" w:dyaOrig="597" w14:anchorId="5ED0D9B1">
          <v:shape id="_x0000_i1114" type="#_x0000_t75" alt="eqId34bc6f0f37d83f7b8cb03a2e24affbff" style="width:34.95pt;height:29.95pt" o:ole="">
            <v:imagedata r:id="rId154" o:title="eqId34bc6f0f37d83f7b8cb03a2e24affbff"/>
          </v:shape>
          <o:OLEObject Type="Embed" ProgID="Equation.DSMT4" ShapeID="_x0000_i1114" DrawAspect="Content" ObjectID="_1844652118" r:id="rId155"/>
        </w:object>
      </w:r>
      <w:r>
        <w:t>，已知最大静摩擦力等于滑动摩擦力，重力加速度</w:t>
      </w:r>
      <w:r>
        <w:rPr>
          <w:rFonts w:eastAsia="Times New Roman"/>
          <w:i/>
        </w:rPr>
        <w:t>g</w:t>
      </w:r>
      <w:r>
        <w:t>=10m/s</w:t>
      </w:r>
      <w:r>
        <w:rPr>
          <w:vertAlign w:val="superscript"/>
        </w:rPr>
        <w:t>2</w:t>
      </w:r>
      <w:r>
        <w:t>。求：</w:t>
      </w:r>
    </w:p>
    <w:p w14:paraId="2C1AB5F6" w14:textId="77777777" w:rsidR="009F526B" w:rsidRDefault="00000000">
      <w:pPr>
        <w:shd w:val="clear" w:color="auto" w:fill="FFFFFF"/>
        <w:spacing w:line="360" w:lineRule="auto"/>
        <w:textAlignment w:val="center"/>
      </w:pPr>
      <w:r>
        <w:t>（</w:t>
      </w:r>
      <w:r>
        <w:t>1</w:t>
      </w:r>
      <w:r>
        <w:t>）如图甲所示，若将物体轻放在斜面上，其受到的摩擦力；</w:t>
      </w:r>
    </w:p>
    <w:p w14:paraId="17C36E3F" w14:textId="77777777" w:rsidR="009F526B" w:rsidRDefault="00000000">
      <w:pPr>
        <w:shd w:val="clear" w:color="auto" w:fill="FFFFFF"/>
        <w:spacing w:line="360" w:lineRule="auto"/>
        <w:textAlignment w:val="center"/>
      </w:pPr>
      <w:r>
        <w:t>（</w:t>
      </w:r>
      <w:r>
        <w:t>2</w:t>
      </w:r>
      <w:r>
        <w:t>）如图乙所示，若对物体施加沿斜面向上的恒定外力</w:t>
      </w:r>
      <w:r>
        <w:rPr>
          <w:rFonts w:eastAsia="Times New Roman"/>
          <w:i/>
        </w:rPr>
        <w:t>F</w:t>
      </w:r>
      <w:r>
        <w:t>，物体沿斜面向上做匀速直线运动，则外力</w:t>
      </w:r>
      <w:r>
        <w:rPr>
          <w:rFonts w:eastAsia="Times New Roman"/>
          <w:i/>
        </w:rPr>
        <w:t>F</w:t>
      </w:r>
      <w:r>
        <w:t>的大小；</w:t>
      </w:r>
    </w:p>
    <w:p w14:paraId="3F6917A1" w14:textId="77777777" w:rsidR="009F526B" w:rsidRDefault="00000000">
      <w:pPr>
        <w:shd w:val="clear" w:color="auto" w:fill="FFFFFF"/>
        <w:spacing w:line="360" w:lineRule="auto"/>
        <w:textAlignment w:val="center"/>
      </w:pPr>
      <w:r>
        <w:t>（</w:t>
      </w:r>
      <w:r>
        <w:t>3</w:t>
      </w:r>
      <w:r>
        <w:t>）如图丙所示，若对物体施加与斜面平行且沿图中虚线（虚线与斜面的底边</w:t>
      </w:r>
      <w:r>
        <w:rPr>
          <w:rFonts w:eastAsia="Times New Roman"/>
          <w:i/>
        </w:rPr>
        <w:t>AD</w:t>
      </w:r>
      <w:r>
        <w:t>平行）的恒定外力</w:t>
      </w:r>
      <w:r>
        <w:rPr>
          <w:rFonts w:eastAsia="Times New Roman"/>
          <w:i/>
        </w:rPr>
        <w:t>F</w:t>
      </w:r>
      <w:r>
        <w:t>，物体在斜面内沿某方向做匀速直线运动，则物体运动方向与虚线之间夹角</w:t>
      </w:r>
      <w:r>
        <w:rPr>
          <w:rFonts w:eastAsia="Times New Roman"/>
          <w:i/>
        </w:rPr>
        <w:t>θ</w:t>
      </w:r>
      <w:r>
        <w:t>的正切值为多少？（结果可带根号）</w:t>
      </w:r>
    </w:p>
    <w:p w14:paraId="3DBC482E" w14:textId="77777777" w:rsidR="009F526B" w:rsidRDefault="00E4449F">
      <w:pPr>
        <w:shd w:val="clear" w:color="auto" w:fill="FFFFFF"/>
        <w:spacing w:line="360" w:lineRule="auto"/>
        <w:textAlignment w:val="center"/>
      </w:pPr>
      <w:r>
        <w:rPr>
          <w:rFonts w:eastAsia="Times New Roman"/>
          <w:kern w:val="0"/>
          <w:sz w:val="24"/>
          <w:szCs w:val="24"/>
        </w:rPr>
        <w:lastRenderedPageBreak/>
        <w:pict w14:anchorId="0D3C427B">
          <v:shape id="_x0000_i1115" type="#_x0000_t75" alt="@@@3a47e79a-907f-48c6-a9a4-dc9aaf3c5c0a" style="width:313.65pt;height:67pt">
            <v:imagedata r:id="rId156" o:title=""/>
          </v:shape>
        </w:pict>
      </w:r>
    </w:p>
    <w:p w14:paraId="7B29CFD8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【答案】（</w:t>
      </w:r>
      <w:r>
        <w:rPr>
          <w:color w:val="FF0000"/>
        </w:rPr>
        <w:t>1</w:t>
      </w:r>
      <w:r>
        <w:rPr>
          <w:color w:val="FF0000"/>
        </w:rPr>
        <w:t>）</w:t>
      </w:r>
      <w:r>
        <w:rPr>
          <w:color w:val="FF0000"/>
        </w:rPr>
        <w:object w:dxaOrig="421" w:dyaOrig="250" w14:anchorId="5BCF20BB">
          <v:shape id="_x0000_i1116" type="#_x0000_t75" alt="eqId1836a961164b63127d80665d1d3d0f0e" style="width:21.4pt;height:12.85pt" o:ole="">
            <v:imagedata r:id="rId157" o:title="eqId1836a961164b63127d80665d1d3d0f0e"/>
          </v:shape>
          <o:OLEObject Type="Embed" ProgID="Equation.DSMT4" ShapeID="_x0000_i1116" DrawAspect="Content" ObjectID="_1844652119" r:id="rId158"/>
        </w:object>
      </w:r>
      <w:r>
        <w:rPr>
          <w:color w:val="FF0000"/>
        </w:rPr>
        <w:t>，方向沿斜面向上；（</w:t>
      </w:r>
      <w:r>
        <w:rPr>
          <w:color w:val="FF0000"/>
        </w:rPr>
        <w:t>2</w:t>
      </w:r>
      <w:r>
        <w:rPr>
          <w:color w:val="FF0000"/>
        </w:rPr>
        <w:t>）</w:t>
      </w:r>
      <w:r>
        <w:rPr>
          <w:color w:val="FF0000"/>
        </w:rPr>
        <w:object w:dxaOrig="808" w:dyaOrig="243" w14:anchorId="34277AAE">
          <v:shape id="_x0000_i1117" type="#_x0000_t75" alt="eqId7a3bd08af6e75486c87c39a41223ee1f" style="width:40.65pt;height:12.1pt" o:ole="">
            <v:imagedata r:id="rId159" o:title="eqId7a3bd08af6e75486c87c39a41223ee1f"/>
          </v:shape>
          <o:OLEObject Type="Embed" ProgID="Equation.DSMT4" ShapeID="_x0000_i1117" DrawAspect="Content" ObjectID="_1844652120" r:id="rId160"/>
        </w:object>
      </w:r>
      <w:r>
        <w:rPr>
          <w:color w:val="FF0000"/>
        </w:rPr>
        <w:t>；（</w:t>
      </w:r>
      <w:r>
        <w:rPr>
          <w:color w:val="FF0000"/>
        </w:rPr>
        <w:t>3</w:t>
      </w:r>
      <w:r>
        <w:rPr>
          <w:color w:val="FF0000"/>
        </w:rPr>
        <w:t>）</w:t>
      </w:r>
      <w:r>
        <w:rPr>
          <w:color w:val="FF0000"/>
        </w:rPr>
        <w:object w:dxaOrig="422" w:dyaOrig="527" w14:anchorId="699A2965">
          <v:shape id="_x0000_i1118" type="#_x0000_t75" alt="eqId9868f77d5ab5073b6145f1c6d272122e" style="width:21.4pt;height:26.4pt" o:ole="">
            <v:imagedata r:id="rId161" o:title="eqId9868f77d5ab5073b6145f1c6d272122e"/>
          </v:shape>
          <o:OLEObject Type="Embed" ProgID="Equation.DSMT4" ShapeID="_x0000_i1118" DrawAspect="Content" ObjectID="_1844652121" r:id="rId162"/>
        </w:object>
      </w:r>
    </w:p>
    <w:p w14:paraId="0E178815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【详解】（</w:t>
      </w:r>
      <w:r>
        <w:rPr>
          <w:color w:val="FF0000"/>
        </w:rPr>
        <w:t>1</w:t>
      </w:r>
      <w:r>
        <w:rPr>
          <w:color w:val="FF0000"/>
        </w:rPr>
        <w:t>）物体轻放在斜面上时，将在斜面上保持静止状态；对物体有</w:t>
      </w:r>
    </w:p>
    <w:p w14:paraId="37CC55C9" w14:textId="77777777" w:rsidR="009F526B" w:rsidRDefault="00000000">
      <w:pPr>
        <w:shd w:val="clear" w:color="auto" w:fill="FFFFFF"/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3027" w:dyaOrig="550" w14:anchorId="5A32ECC5">
          <v:shape id="_x0000_i1119" type="#_x0000_t75" alt="eqIdcd77579d1c70bce4b388fd268a1e8711" style="width:151.15pt;height:27.8pt" o:ole="">
            <v:imagedata r:id="rId163" o:title="eqIdcd77579d1c70bce4b388fd268a1e8711"/>
          </v:shape>
          <o:OLEObject Type="Embed" ProgID="Equation.DSMT4" ShapeID="_x0000_i1119" DrawAspect="Content" ObjectID="_1844652122" r:id="rId164"/>
        </w:object>
      </w:r>
    </w:p>
    <w:p w14:paraId="3503D6CA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方向沿斜面向上。</w:t>
      </w:r>
    </w:p>
    <w:p w14:paraId="6F53C3E5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（</w:t>
      </w:r>
      <w:r>
        <w:rPr>
          <w:color w:val="FF0000"/>
        </w:rPr>
        <w:t>2</w:t>
      </w:r>
      <w:r>
        <w:rPr>
          <w:color w:val="FF0000"/>
        </w:rPr>
        <w:t>）物体沿斜面向上匀速运动时，有</w:t>
      </w:r>
    </w:p>
    <w:p w14:paraId="7B8F1116" w14:textId="77777777" w:rsidR="009F526B" w:rsidRDefault="00000000">
      <w:pPr>
        <w:shd w:val="clear" w:color="auto" w:fill="FFFFFF"/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1390" w:dyaOrig="264" w14:anchorId="6EB21CAD">
          <v:shape id="_x0000_i1120" type="#_x0000_t75" alt="eqIdc4df90005f0fff253338f29bf3dc82f4" style="width:69.15pt;height:13.55pt" o:ole="">
            <v:imagedata r:id="rId165" o:title="eqIdc4df90005f0fff253338f29bf3dc82f4"/>
          </v:shape>
          <o:OLEObject Type="Embed" ProgID="Equation.DSMT4" ShapeID="_x0000_i1120" DrawAspect="Content" ObjectID="_1844652123" r:id="rId166"/>
        </w:object>
      </w:r>
    </w:p>
    <w:p w14:paraId="3A8F8496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又</w:t>
      </w:r>
    </w:p>
    <w:p w14:paraId="2EDE3141" w14:textId="77777777" w:rsidR="009F526B" w:rsidRDefault="00000000">
      <w:pPr>
        <w:shd w:val="clear" w:color="auto" w:fill="FFFFFF"/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1460" w:dyaOrig="273" w14:anchorId="42031441">
          <v:shape id="_x0000_i1121" type="#_x0000_t75" alt="eqId92273e1c6b091c6f57df477e470e7c6d" style="width:72.7pt;height:13.55pt" o:ole="">
            <v:imagedata r:id="rId167" o:title="eqId92273e1c6b091c6f57df477e470e7c6d"/>
          </v:shape>
          <o:OLEObject Type="Embed" ProgID="Equation.DSMT4" ShapeID="_x0000_i1121" DrawAspect="Content" ObjectID="_1844652124" r:id="rId168"/>
        </w:object>
      </w:r>
    </w:p>
    <w:p w14:paraId="1D145E63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则有</w:t>
      </w:r>
    </w:p>
    <w:p w14:paraId="3175B24A" w14:textId="77777777" w:rsidR="009F526B" w:rsidRDefault="00000000">
      <w:pPr>
        <w:shd w:val="clear" w:color="auto" w:fill="FFFFFF"/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2516" w:dyaOrig="283" w14:anchorId="0B2CE1C0">
          <v:shape id="_x0000_i1122" type="#_x0000_t75" alt="eqIdbf73a4474f4009c7e133b5480bc62048" style="width:125.45pt;height:14.25pt" o:ole="">
            <v:imagedata r:id="rId169" o:title="eqIdbf73a4474f4009c7e133b5480bc62048"/>
          </v:shape>
          <o:OLEObject Type="Embed" ProgID="Equation.DSMT4" ShapeID="_x0000_i1122" DrawAspect="Content" ObjectID="_1844652125" r:id="rId170"/>
        </w:object>
      </w:r>
    </w:p>
    <w:p w14:paraId="0B458ED0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代入数据解得</w:t>
      </w:r>
    </w:p>
    <w:p w14:paraId="06847172" w14:textId="77777777" w:rsidR="009F526B" w:rsidRDefault="00000000">
      <w:pPr>
        <w:shd w:val="clear" w:color="auto" w:fill="FFFFFF"/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808" w:dyaOrig="243" w14:anchorId="53DD37F3">
          <v:shape id="_x0000_i1123" type="#_x0000_t75" alt="eqId7a3bd08af6e75486c87c39a41223ee1f" style="width:40.65pt;height:12.1pt" o:ole="">
            <v:imagedata r:id="rId159" o:title="eqId7a3bd08af6e75486c87c39a41223ee1f"/>
          </v:shape>
          <o:OLEObject Type="Embed" ProgID="Equation.DSMT4" ShapeID="_x0000_i1123" DrawAspect="Content" ObjectID="_1844652126" r:id="rId171"/>
        </w:object>
      </w:r>
    </w:p>
    <w:p w14:paraId="2200D884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（</w:t>
      </w:r>
      <w:r>
        <w:rPr>
          <w:color w:val="FF0000"/>
        </w:rPr>
        <w:t>3</w:t>
      </w:r>
      <w:r>
        <w:rPr>
          <w:color w:val="FF0000"/>
        </w:rPr>
        <w:t>）物体在斜面内沿某方向匀速运动时，如图所示</w:t>
      </w:r>
    </w:p>
    <w:p w14:paraId="157EF8FA" w14:textId="77777777" w:rsidR="009F526B" w:rsidRDefault="00E4449F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rFonts w:eastAsia="Times New Roman"/>
          <w:color w:val="FF0000"/>
          <w:kern w:val="0"/>
          <w:sz w:val="24"/>
          <w:szCs w:val="24"/>
        </w:rPr>
        <w:pict w14:anchorId="68B83DC4">
          <v:shape id="_x0000_i1124" type="#_x0000_t75" alt="@@@067308de-b96f-4d5b-92ad-30faa8be4203" style="width:129.05pt;height:86.95pt">
            <v:imagedata r:id="rId172" o:title=""/>
          </v:shape>
        </w:pict>
      </w:r>
    </w:p>
    <w:p w14:paraId="43224B10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沿斜面方向，物体所受合力为</w:t>
      </w:r>
      <w:r>
        <w:rPr>
          <w:color w:val="FF0000"/>
        </w:rPr>
        <w:t>0</w:t>
      </w:r>
      <w:r>
        <w:rPr>
          <w:color w:val="FF0000"/>
        </w:rPr>
        <w:t>，外力</w:t>
      </w:r>
      <w:r>
        <w:rPr>
          <w:rFonts w:eastAsia="Times New Roman"/>
          <w:i/>
          <w:color w:val="FF0000"/>
        </w:rPr>
        <w:t>F</w:t>
      </w:r>
      <w:r>
        <w:rPr>
          <w:color w:val="FF0000"/>
        </w:rPr>
        <w:t>和重力沿斜面向下的分力</w:t>
      </w:r>
      <w:r>
        <w:rPr>
          <w:color w:val="FF0000"/>
        </w:rPr>
        <w:object w:dxaOrig="932" w:dyaOrig="281" w14:anchorId="7F2675E5">
          <v:shape id="_x0000_i1125" type="#_x0000_t75" alt="eqIdb936299090c23ecc8b1ba64893568eb7" style="width:46.35pt;height:14.25pt" o:ole="">
            <v:imagedata r:id="rId173" o:title="eqIdb936299090c23ecc8b1ba64893568eb7"/>
          </v:shape>
          <o:OLEObject Type="Embed" ProgID="Equation.DSMT4" ShapeID="_x0000_i1125" DrawAspect="Content" ObjectID="_1844652127" r:id="rId174"/>
        </w:object>
      </w:r>
      <w:r>
        <w:rPr>
          <w:color w:val="FF0000"/>
        </w:rPr>
        <w:t>垂直且两者的合力与滑动摩擦力</w:t>
      </w:r>
      <w:r>
        <w:rPr>
          <w:rFonts w:eastAsia="Times New Roman"/>
          <w:i/>
          <w:color w:val="FF0000"/>
        </w:rPr>
        <w:t>f</w:t>
      </w:r>
      <w:r>
        <w:rPr>
          <w:color w:val="FF0000"/>
        </w:rPr>
        <w:t>等大反向。其中</w:t>
      </w:r>
    </w:p>
    <w:p w14:paraId="15A68027" w14:textId="77777777" w:rsidR="009F526B" w:rsidRDefault="00000000">
      <w:pPr>
        <w:shd w:val="clear" w:color="auto" w:fill="FFFFFF"/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2656" w:dyaOrig="551" w14:anchorId="0185CF67">
          <v:shape id="_x0000_i1126" type="#_x0000_t75" alt="eqIdb1b4f0bbf11d398bb7a8e408726f6dde" style="width:132.6pt;height:27.8pt" o:ole="">
            <v:imagedata r:id="rId175" o:title="eqIdb1b4f0bbf11d398bb7a8e408726f6dde"/>
          </v:shape>
          <o:OLEObject Type="Embed" ProgID="Equation.DSMT4" ShapeID="_x0000_i1126" DrawAspect="Content" ObjectID="_1844652128" r:id="rId176"/>
        </w:object>
      </w:r>
    </w:p>
    <w:p w14:paraId="2F8F1BC1" w14:textId="77777777" w:rsidR="009F526B" w:rsidRDefault="00000000">
      <w:pPr>
        <w:shd w:val="clear" w:color="auto" w:fill="FFFFFF"/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3784" w:dyaOrig="595" w14:anchorId="0572439D">
          <v:shape id="_x0000_i1127" type="#_x0000_t75" alt="eqId1c043e5dfa02ae0afacc1841f4f9232d" style="width:188.9pt;height:29.95pt" o:ole="">
            <v:imagedata r:id="rId177" o:title="eqId1c043e5dfa02ae0afacc1841f4f9232d"/>
          </v:shape>
          <o:OLEObject Type="Embed" ProgID="Equation.DSMT4" ShapeID="_x0000_i1127" DrawAspect="Content" ObjectID="_1844652129" r:id="rId178"/>
        </w:object>
      </w:r>
    </w:p>
    <w:p w14:paraId="20288ECF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则有</w:t>
      </w:r>
    </w:p>
    <w:p w14:paraId="4EFB70EB" w14:textId="77777777" w:rsidR="009F526B" w:rsidRDefault="00000000">
      <w:pPr>
        <w:shd w:val="clear" w:color="auto" w:fill="FFFFFF"/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4118" w:dyaOrig="462" w14:anchorId="0B98A36C">
          <v:shape id="_x0000_i1128" type="#_x0000_t75" alt="eqIdc8c08377446c8c7a4a3d2c63488438b1" style="width:206pt;height:22.8pt" o:ole="">
            <v:imagedata r:id="rId179" o:title="eqIdc8c08377446c8c7a4a3d2c63488438b1"/>
          </v:shape>
          <o:OLEObject Type="Embed" ProgID="Equation.DSMT4" ShapeID="_x0000_i1128" DrawAspect="Content" ObjectID="_1844652130" r:id="rId180"/>
        </w:object>
      </w:r>
    </w:p>
    <w:p w14:paraId="1F27B96B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可得</w:t>
      </w:r>
    </w:p>
    <w:p w14:paraId="520113BD" w14:textId="77777777" w:rsidR="009F526B" w:rsidRDefault="00000000">
      <w:pPr>
        <w:shd w:val="clear" w:color="auto" w:fill="FFFFFF"/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2798" w:dyaOrig="638" w14:anchorId="79C22CD9">
          <v:shape id="_x0000_i1129" type="#_x0000_t75" alt="eqIdcce51272f66daf5adf2528715c06c616" style="width:139.7pt;height:32.1pt" o:ole="">
            <v:imagedata r:id="rId181" o:title="eqIdcce51272f66daf5adf2528715c06c616"/>
          </v:shape>
          <o:OLEObject Type="Embed" ProgID="Equation.DSMT4" ShapeID="_x0000_i1129" DrawAspect="Content" ObjectID="_1844652131" r:id="rId182"/>
        </w:object>
      </w:r>
    </w:p>
    <w:p w14:paraId="0E5F19A6" w14:textId="77777777" w:rsidR="009F526B" w:rsidRDefault="00000000">
      <w:pPr>
        <w:shd w:val="clear" w:color="auto" w:fill="FFFFFF"/>
        <w:spacing w:line="360" w:lineRule="auto"/>
        <w:jc w:val="left"/>
        <w:textAlignment w:val="center"/>
      </w:pPr>
      <w:r>
        <w:rPr>
          <w:rFonts w:hint="eastAsia"/>
          <w:szCs w:val="21"/>
        </w:rPr>
        <w:t>15</w:t>
      </w:r>
      <w:r>
        <w:rPr>
          <w:szCs w:val="21"/>
        </w:rPr>
        <w:t>.</w:t>
      </w: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18</w:t>
      </w:r>
      <w:r>
        <w:rPr>
          <w:rFonts w:hint="eastAsia"/>
          <w:szCs w:val="21"/>
        </w:rPr>
        <w:t>分）</w:t>
      </w:r>
      <w:r>
        <w:t>．如图所示，物体甲、乙用劲度系数</w:t>
      </w:r>
      <w:r>
        <w:rPr>
          <w:rFonts w:eastAsia="Times New Roman"/>
          <w:i/>
        </w:rPr>
        <w:t>k</w:t>
      </w:r>
      <w:r>
        <w:t>=4N/cm</w:t>
      </w:r>
      <w:r>
        <w:t>的轻弹簧连接放置在倾角为</w:t>
      </w:r>
      <w:r>
        <w:t>30°</w:t>
      </w:r>
      <w:r>
        <w:t>的斜面上，轻绳</w:t>
      </w:r>
      <w:r>
        <w:lastRenderedPageBreak/>
        <w:t>跨过光滑定滑轮一端与乙连接，另一端与沙桶连接，物体丙连接在动滑轮上。开始时系统处于静止状态，弹簧处于原长，跨过动滑轮的轻绳与竖直方向成</w:t>
      </w:r>
      <w:r>
        <w:t>60°</w:t>
      </w:r>
      <w:r>
        <w:t>角。已知甲、乙、丙的质量分别为</w:t>
      </w:r>
      <w:r>
        <w:rPr>
          <w:rFonts w:eastAsia="Times New Roman"/>
          <w:i/>
        </w:rPr>
        <w:t>m</w:t>
      </w:r>
      <w:r>
        <w:rPr>
          <w:rFonts w:ascii="宋体" w:hAnsi="宋体" w:cs="宋体"/>
          <w:i/>
          <w:vertAlign w:val="subscript"/>
        </w:rPr>
        <w:t>甲</w:t>
      </w:r>
      <w:r>
        <w:t>=</w:t>
      </w:r>
      <w:r>
        <w:rPr>
          <w:rFonts w:eastAsia="Times New Roman"/>
          <w:i/>
        </w:rPr>
        <w:t>m</w:t>
      </w:r>
      <w:r>
        <w:rPr>
          <w:rFonts w:ascii="宋体" w:hAnsi="宋体" w:cs="宋体"/>
          <w:i/>
          <w:vertAlign w:val="subscript"/>
        </w:rPr>
        <w:t>乙</w:t>
      </w:r>
      <w:r>
        <w:t>=8kg</w:t>
      </w:r>
      <w:r>
        <w:t>，</w:t>
      </w:r>
      <w:r>
        <w:rPr>
          <w:rFonts w:eastAsia="Times New Roman"/>
          <w:i/>
        </w:rPr>
        <w:t>m</w:t>
      </w:r>
      <w:r>
        <w:rPr>
          <w:rFonts w:ascii="宋体" w:hAnsi="宋体" w:cs="宋体"/>
          <w:i/>
          <w:vertAlign w:val="subscript"/>
        </w:rPr>
        <w:t>丙</w:t>
      </w:r>
      <w:r>
        <w:t>=2kg</w:t>
      </w:r>
      <w:r>
        <w:t>，甲、乙与斜面间的动摩擦因数均为</w:t>
      </w:r>
      <w:r>
        <w:object w:dxaOrig="704" w:dyaOrig="597" w14:anchorId="293F6DC3">
          <v:shape id="_x0000_i1130" type="#_x0000_t75" alt="eqId34bc6f0f37d83f7b8cb03a2e24affbff" style="width:34.95pt;height:29.95pt" o:ole="">
            <v:imagedata r:id="rId154" o:title="eqId34bc6f0f37d83f7b8cb03a2e24affbff"/>
          </v:shape>
          <o:OLEObject Type="Embed" ProgID="Equation.DSMT4" ShapeID="_x0000_i1130" DrawAspect="Content" ObjectID="_1844652132" r:id="rId183"/>
        </w:object>
      </w:r>
      <w:r>
        <w:t>，最大静摩擦力等于滑动摩擦力，重力加速度</w:t>
      </w:r>
      <w:r>
        <w:rPr>
          <w:rFonts w:eastAsia="Times New Roman"/>
          <w:i/>
        </w:rPr>
        <w:t>g</w:t>
      </w:r>
      <w:r>
        <w:t>取</w:t>
      </w:r>
      <w:r>
        <w:t>10m/s</w:t>
      </w:r>
      <w:r>
        <w:rPr>
          <w:vertAlign w:val="superscript"/>
        </w:rPr>
        <w:t>2</w:t>
      </w:r>
      <w:r>
        <w:t>。求：</w:t>
      </w:r>
    </w:p>
    <w:p w14:paraId="71679C90" w14:textId="77777777" w:rsidR="009F526B" w:rsidRDefault="00000000">
      <w:pPr>
        <w:shd w:val="clear" w:color="auto" w:fill="FFFFFF"/>
        <w:spacing w:line="360" w:lineRule="auto"/>
        <w:jc w:val="left"/>
        <w:textAlignment w:val="center"/>
      </w:pPr>
      <w:r>
        <w:t>（</w:t>
      </w:r>
      <w:r>
        <w:t>1</w:t>
      </w:r>
      <w:r>
        <w:t>）沙桶的质量；</w:t>
      </w:r>
    </w:p>
    <w:p w14:paraId="2EEE4769" w14:textId="77777777" w:rsidR="009F526B" w:rsidRDefault="00000000">
      <w:pPr>
        <w:shd w:val="clear" w:color="auto" w:fill="FFFFFF"/>
        <w:spacing w:line="360" w:lineRule="auto"/>
        <w:jc w:val="left"/>
        <w:textAlignment w:val="center"/>
      </w:pPr>
      <w:r>
        <w:t>（</w:t>
      </w:r>
      <w:r>
        <w:t>2</w:t>
      </w:r>
      <w:r>
        <w:t>）开始时乙受到的摩擦力大小；</w:t>
      </w:r>
    </w:p>
    <w:p w14:paraId="06364DCE" w14:textId="77777777" w:rsidR="009F526B" w:rsidRDefault="00000000">
      <w:pPr>
        <w:shd w:val="clear" w:color="auto" w:fill="FFFFFF"/>
        <w:spacing w:line="360" w:lineRule="auto"/>
        <w:jc w:val="left"/>
        <w:textAlignment w:val="center"/>
      </w:pPr>
      <w:r>
        <w:t>（</w:t>
      </w:r>
      <w:r>
        <w:t>3</w:t>
      </w:r>
      <w:r>
        <w:t>）若向沙桶中缓慢加入沙子，则当甲刚要向下滑动时，加入沙桶中沙子的总质量及此时弹簧的形变量。</w:t>
      </w:r>
    </w:p>
    <w:p w14:paraId="6C539653" w14:textId="77777777" w:rsidR="009F526B" w:rsidRDefault="00E4449F">
      <w:pPr>
        <w:shd w:val="clear" w:color="auto" w:fill="FFFFFF"/>
        <w:spacing w:line="360" w:lineRule="auto"/>
        <w:jc w:val="left"/>
        <w:textAlignment w:val="center"/>
      </w:pPr>
      <w:r>
        <w:rPr>
          <w:rFonts w:eastAsia="Times New Roman"/>
          <w:kern w:val="0"/>
          <w:sz w:val="24"/>
          <w:szCs w:val="24"/>
        </w:rPr>
        <w:pict w14:anchorId="0162914F">
          <v:shape id="_x0000_i1131" type="#_x0000_t75" alt="@@@95b38681-e36f-4765-b50f-03832ea908a2" style="width:178.95pt;height:122.6pt">
            <v:imagedata r:id="rId184" o:title=""/>
          </v:shape>
        </w:pict>
      </w:r>
    </w:p>
    <w:p w14:paraId="5DBADAB9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【答案】（</w:t>
      </w:r>
      <w:r>
        <w:rPr>
          <w:color w:val="FF0000"/>
        </w:rPr>
        <w:t>1</w:t>
      </w:r>
      <w:r>
        <w:rPr>
          <w:color w:val="FF0000"/>
        </w:rPr>
        <w:t>）</w:t>
      </w:r>
      <w:r>
        <w:rPr>
          <w:color w:val="FF0000"/>
        </w:rPr>
        <w:t>2kg</w:t>
      </w:r>
      <w:r>
        <w:rPr>
          <w:color w:val="FF0000"/>
        </w:rPr>
        <w:t>；（</w:t>
      </w:r>
      <w:r>
        <w:rPr>
          <w:color w:val="FF0000"/>
        </w:rPr>
        <w:t>2</w:t>
      </w:r>
      <w:r>
        <w:rPr>
          <w:color w:val="FF0000"/>
        </w:rPr>
        <w:t>）</w:t>
      </w:r>
      <w:r>
        <w:rPr>
          <w:color w:val="FF0000"/>
        </w:rPr>
        <w:t>60N</w:t>
      </w:r>
      <w:r>
        <w:rPr>
          <w:color w:val="FF0000"/>
        </w:rPr>
        <w:t>；（</w:t>
      </w:r>
      <w:r>
        <w:rPr>
          <w:color w:val="FF0000"/>
        </w:rPr>
        <w:t>3</w:t>
      </w:r>
      <w:r>
        <w:rPr>
          <w:color w:val="FF0000"/>
        </w:rPr>
        <w:t>）</w:t>
      </w:r>
      <w:r>
        <w:rPr>
          <w:color w:val="FF0000"/>
        </w:rPr>
        <w:t>2kg</w:t>
      </w:r>
      <w:r>
        <w:rPr>
          <w:color w:val="FF0000"/>
        </w:rPr>
        <w:t>；</w:t>
      </w:r>
      <w:r>
        <w:rPr>
          <w:color w:val="FF0000"/>
        </w:rPr>
        <w:t>5cm</w:t>
      </w:r>
    </w:p>
    <w:p w14:paraId="6465CCB0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【详解】（</w:t>
      </w:r>
      <w:r>
        <w:rPr>
          <w:color w:val="FF0000"/>
        </w:rPr>
        <w:t>1</w:t>
      </w:r>
      <w:r>
        <w:rPr>
          <w:color w:val="FF0000"/>
        </w:rPr>
        <w:t>）对丙受力分析可知</w:t>
      </w:r>
    </w:p>
    <w:p w14:paraId="306A61D7" w14:textId="77777777" w:rsidR="009F526B" w:rsidRDefault="00000000">
      <w:pPr>
        <w:shd w:val="clear" w:color="auto" w:fill="FFFFFF"/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1531" w:dyaOrig="334" w14:anchorId="3D6D3168">
          <v:shape id="_x0000_i1132" type="#_x0000_t75" alt="eqId21de792ee2907c29f81a56d497b68cfd" style="width:76.3pt;height:16.4pt" o:ole="">
            <v:imagedata r:id="rId185" o:title="eqId21de792ee2907c29f81a56d497b68cfd"/>
          </v:shape>
          <o:OLEObject Type="Embed" ProgID="Equation.DSMT4" ShapeID="_x0000_i1132" DrawAspect="Content" ObjectID="_1844652133" r:id="rId186"/>
        </w:object>
      </w:r>
    </w:p>
    <w:p w14:paraId="7C385024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对沙桶分析可知</w:t>
      </w:r>
    </w:p>
    <w:p w14:paraId="17676985" w14:textId="77777777" w:rsidR="009F526B" w:rsidRDefault="00000000">
      <w:pPr>
        <w:shd w:val="clear" w:color="auto" w:fill="FFFFFF"/>
        <w:spacing w:line="360" w:lineRule="auto"/>
        <w:jc w:val="center"/>
        <w:textAlignment w:val="center"/>
        <w:rPr>
          <w:color w:val="FF0000"/>
        </w:rPr>
      </w:pPr>
      <w:r>
        <w:rPr>
          <w:rFonts w:eastAsia="Times New Roman"/>
          <w:i/>
          <w:color w:val="FF0000"/>
        </w:rPr>
        <w:t>T</w:t>
      </w:r>
      <w:r>
        <w:rPr>
          <w:color w:val="FF0000"/>
        </w:rPr>
        <w:t>=</w:t>
      </w:r>
      <w:r>
        <w:rPr>
          <w:rFonts w:eastAsia="Times New Roman"/>
          <w:i/>
          <w:color w:val="FF0000"/>
        </w:rPr>
        <w:t>mg</w:t>
      </w:r>
    </w:p>
    <w:p w14:paraId="7547D147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解得沙桶的质量</w:t>
      </w:r>
    </w:p>
    <w:p w14:paraId="5F349950" w14:textId="77777777" w:rsidR="009F526B" w:rsidRDefault="00000000">
      <w:pPr>
        <w:shd w:val="clear" w:color="auto" w:fill="FFFFFF"/>
        <w:spacing w:line="360" w:lineRule="auto"/>
        <w:jc w:val="center"/>
        <w:textAlignment w:val="center"/>
        <w:rPr>
          <w:color w:val="FF0000"/>
        </w:rPr>
      </w:pPr>
      <w:r>
        <w:rPr>
          <w:rFonts w:eastAsia="Times New Roman"/>
          <w:i/>
          <w:color w:val="FF0000"/>
        </w:rPr>
        <w:t>m</w:t>
      </w:r>
      <w:r>
        <w:rPr>
          <w:color w:val="FF0000"/>
        </w:rPr>
        <w:t>=2kg</w:t>
      </w:r>
    </w:p>
    <w:p w14:paraId="7FEA6A1A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（</w:t>
      </w:r>
      <w:r>
        <w:rPr>
          <w:color w:val="FF0000"/>
        </w:rPr>
        <w:t>2</w:t>
      </w:r>
      <w:r>
        <w:rPr>
          <w:color w:val="FF0000"/>
        </w:rPr>
        <w:t>）开始时系统处于静止状态，弹簧处于原长，对乙分析</w:t>
      </w:r>
    </w:p>
    <w:p w14:paraId="5EF551B1" w14:textId="77777777" w:rsidR="009F526B" w:rsidRDefault="00000000">
      <w:pPr>
        <w:shd w:val="clear" w:color="auto" w:fill="FFFFFF"/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1672" w:dyaOrig="316" w14:anchorId="210D34FB">
          <v:shape id="_x0000_i1133" type="#_x0000_t75" alt="eqId6806bfd2048ab0b16b1bdd3623884895" style="width:83.4pt;height:15.7pt" o:ole="">
            <v:imagedata r:id="rId187" o:title="eqId6806bfd2048ab0b16b1bdd3623884895"/>
          </v:shape>
          <o:OLEObject Type="Embed" ProgID="Equation.DSMT4" ShapeID="_x0000_i1133" DrawAspect="Content" ObjectID="_1844652134" r:id="rId188"/>
        </w:object>
      </w:r>
    </w:p>
    <w:p w14:paraId="044BE306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解得乙受到的摩擦力大小为</w:t>
      </w:r>
    </w:p>
    <w:p w14:paraId="6E5109FC" w14:textId="77777777" w:rsidR="009F526B" w:rsidRDefault="00000000">
      <w:pPr>
        <w:shd w:val="clear" w:color="auto" w:fill="FFFFFF"/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211" w:dyaOrig="283" w14:anchorId="12B64A18">
          <v:shape id="_x0000_i1134" type="#_x0000_t75" alt="eqIdca4ff0af96ea467337cb30c4c765b5f7" style="width:10.7pt;height:14.25pt" o:ole="">
            <v:imagedata r:id="rId189" o:title="eqIdca4ff0af96ea467337cb30c4c765b5f7"/>
          </v:shape>
          <o:OLEObject Type="Embed" ProgID="Equation.DSMT4" ShapeID="_x0000_i1134" DrawAspect="Content" ObjectID="_1844652135" r:id="rId190"/>
        </w:object>
      </w:r>
      <w:r>
        <w:rPr>
          <w:color w:val="FF0000"/>
        </w:rPr>
        <w:t>=60N</w:t>
      </w:r>
    </w:p>
    <w:p w14:paraId="35F8FA37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（</w:t>
      </w:r>
      <w:r>
        <w:rPr>
          <w:color w:val="FF0000"/>
        </w:rPr>
        <w:t>3</w:t>
      </w:r>
      <w:r>
        <w:rPr>
          <w:color w:val="FF0000"/>
        </w:rPr>
        <w:t>）当甲刚要向下滑动时，对甲分析</w:t>
      </w:r>
    </w:p>
    <w:p w14:paraId="2BA3D896" w14:textId="77777777" w:rsidR="009F526B" w:rsidRDefault="00000000">
      <w:pPr>
        <w:shd w:val="clear" w:color="auto" w:fill="FFFFFF"/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2728" w:dyaOrig="329" w14:anchorId="76452414">
          <v:shape id="_x0000_i1135" type="#_x0000_t75" alt="eqId7f27a0919ecb11cadb082183a5fb4dee" style="width:136.15pt;height:16.4pt" o:ole="">
            <v:imagedata r:id="rId191" o:title="eqId7f27a0919ecb11cadb082183a5fb4dee"/>
          </v:shape>
          <o:OLEObject Type="Embed" ProgID="Equation.DSMT4" ShapeID="_x0000_i1135" DrawAspect="Content" ObjectID="_1844652136" r:id="rId192"/>
        </w:object>
      </w:r>
    </w:p>
    <w:p w14:paraId="47B8CCB5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解得</w:t>
      </w:r>
    </w:p>
    <w:p w14:paraId="179209E8" w14:textId="77777777" w:rsidR="009F526B" w:rsidRDefault="00000000">
      <w:pPr>
        <w:shd w:val="clear" w:color="auto" w:fill="FFFFFF"/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299" w:dyaOrig="332" w14:anchorId="5585F74B">
          <v:shape id="_x0000_i1136" type="#_x0000_t75" alt="eqId339b13a524d62e84b318243f23902b50" style="width:14.95pt;height:16.4pt" o:ole="">
            <v:imagedata r:id="rId193" o:title="eqId339b13a524d62e84b318243f23902b50"/>
          </v:shape>
          <o:OLEObject Type="Embed" ProgID="Equation.DSMT4" ShapeID="_x0000_i1136" DrawAspect="Content" ObjectID="_1844652137" r:id="rId194"/>
        </w:object>
      </w:r>
      <w:r>
        <w:rPr>
          <w:color w:val="FF0000"/>
        </w:rPr>
        <w:t>=20N</w:t>
      </w:r>
    </w:p>
    <w:p w14:paraId="5892CE10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根据</w:t>
      </w:r>
    </w:p>
    <w:p w14:paraId="12F83247" w14:textId="77777777" w:rsidR="009F526B" w:rsidRDefault="00000000">
      <w:pPr>
        <w:shd w:val="clear" w:color="auto" w:fill="FFFFFF"/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738" w:dyaOrig="334" w14:anchorId="0F6CE4F8">
          <v:shape id="_x0000_i1137" type="#_x0000_t75" alt="eqId3baa776a2605d9b56637eac8f7b61b5d" style="width:37.05pt;height:16.4pt" o:ole="">
            <v:imagedata r:id="rId195" o:title="eqId3baa776a2605d9b56637eac8f7b61b5d"/>
          </v:shape>
          <o:OLEObject Type="Embed" ProgID="Equation.DSMT4" ShapeID="_x0000_i1137" DrawAspect="Content" ObjectID="_1844652138" r:id="rId196"/>
        </w:object>
      </w:r>
    </w:p>
    <w:p w14:paraId="56AD87F0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解得</w:t>
      </w:r>
    </w:p>
    <w:p w14:paraId="5A44DA3A" w14:textId="77777777" w:rsidR="009F526B" w:rsidRDefault="00000000">
      <w:pPr>
        <w:shd w:val="clear" w:color="auto" w:fill="FFFFFF"/>
        <w:spacing w:line="360" w:lineRule="auto"/>
        <w:jc w:val="center"/>
        <w:textAlignment w:val="center"/>
        <w:rPr>
          <w:color w:val="FF0000"/>
        </w:rPr>
      </w:pPr>
      <w:r>
        <w:rPr>
          <w:rFonts w:eastAsia="Times New Roman"/>
          <w:i/>
          <w:color w:val="FF0000"/>
        </w:rPr>
        <w:t>x</w:t>
      </w:r>
      <w:r>
        <w:rPr>
          <w:color w:val="FF0000"/>
        </w:rPr>
        <w:t>=5cm</w:t>
      </w:r>
    </w:p>
    <w:p w14:paraId="1E74CD52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对乙分析</w:t>
      </w:r>
    </w:p>
    <w:p w14:paraId="01F58C00" w14:textId="77777777" w:rsidR="009F526B" w:rsidRDefault="00000000">
      <w:pPr>
        <w:shd w:val="clear" w:color="auto" w:fill="FFFFFF"/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3115" w:dyaOrig="330" w14:anchorId="5F98C713">
          <v:shape id="_x0000_i1138" type="#_x0000_t75" alt="eqId66c77452d4e3eedc62319b262359f17f" style="width:155.4pt;height:16.4pt" o:ole="">
            <v:imagedata r:id="rId197" o:title="eqId66c77452d4e3eedc62319b262359f17f"/>
          </v:shape>
          <o:OLEObject Type="Embed" ProgID="Equation.DSMT4" ShapeID="_x0000_i1138" DrawAspect="Content" ObjectID="_1844652139" r:id="rId198"/>
        </w:object>
      </w:r>
    </w:p>
    <w:p w14:paraId="44087ADF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lastRenderedPageBreak/>
        <w:t>且</w:t>
      </w:r>
    </w:p>
    <w:p w14:paraId="145E9090" w14:textId="77777777" w:rsidR="009F526B" w:rsidRDefault="00000000">
      <w:pPr>
        <w:shd w:val="clear" w:color="auto" w:fill="FFFFFF"/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1408" w:dyaOrig="321" w14:anchorId="0319FA99">
          <v:shape id="_x0000_i1139" type="#_x0000_t75" alt="eqId5bde852ef41676f52e33a0308bc0d0b7" style="width:70.55pt;height:16.4pt" o:ole="">
            <v:imagedata r:id="rId199" o:title="eqId5bde852ef41676f52e33a0308bc0d0b7"/>
          </v:shape>
          <o:OLEObject Type="Embed" ProgID="Equation.DSMT4" ShapeID="_x0000_i1139" DrawAspect="Content" ObjectID="_1844652140" r:id="rId200"/>
        </w:object>
      </w:r>
    </w:p>
    <w:p w14:paraId="0ADC9CBD" w14:textId="77777777" w:rsidR="009F526B" w:rsidRDefault="00000000">
      <w:pPr>
        <w:shd w:val="clear" w:color="auto" w:fill="FFFFFF"/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解得</w:t>
      </w:r>
    </w:p>
    <w:p w14:paraId="4C75A985" w14:textId="77777777" w:rsidR="009F526B" w:rsidRDefault="00000000">
      <w:pPr>
        <w:shd w:val="clear" w:color="auto" w:fill="FFFFFF"/>
        <w:spacing w:line="360" w:lineRule="auto"/>
        <w:jc w:val="center"/>
        <w:textAlignment w:val="center"/>
        <w:rPr>
          <w:color w:val="FF0000"/>
        </w:rPr>
      </w:pPr>
      <w:r>
        <w:rPr>
          <w:color w:val="FF0000"/>
        </w:rPr>
        <w:object w:dxaOrig="334" w:dyaOrig="312" w14:anchorId="16AF7921">
          <v:shape id="_x0000_i1140" type="#_x0000_t75" alt="eqId1abf57270bf2df3e5f84dd4ffa29152d" style="width:16.4pt;height:15.7pt" o:ole="">
            <v:imagedata r:id="rId201" o:title="eqId1abf57270bf2df3e5f84dd4ffa29152d"/>
          </v:shape>
          <o:OLEObject Type="Embed" ProgID="Equation.DSMT4" ShapeID="_x0000_i1140" DrawAspect="Content" ObjectID="_1844652141" r:id="rId202"/>
        </w:object>
      </w:r>
      <w:r>
        <w:rPr>
          <w:color w:val="FF0000"/>
        </w:rPr>
        <w:t>=2kg</w:t>
      </w:r>
    </w:p>
    <w:p w14:paraId="58F52942" w14:textId="77777777" w:rsidR="009F526B" w:rsidRDefault="009F526B">
      <w:pPr>
        <w:shd w:val="clear" w:color="auto" w:fill="FFFFFF"/>
        <w:spacing w:line="360" w:lineRule="auto"/>
        <w:jc w:val="left"/>
        <w:textAlignment w:val="center"/>
        <w:rPr>
          <w:color w:val="FF0000"/>
          <w:szCs w:val="21"/>
        </w:rPr>
      </w:pPr>
    </w:p>
    <w:p w14:paraId="503CAFED" w14:textId="77777777" w:rsidR="009F526B" w:rsidRDefault="009F526B">
      <w:pPr>
        <w:shd w:val="clear" w:color="auto" w:fill="FFFFFF"/>
        <w:spacing w:line="360" w:lineRule="auto"/>
        <w:textAlignment w:val="center"/>
        <w:rPr>
          <w:rFonts w:ascii="宋体" w:hAnsi="宋体" w:cs="宋体" w:hint="eastAsia"/>
          <w:color w:val="FF0000"/>
          <w:szCs w:val="21"/>
        </w:rPr>
      </w:pPr>
    </w:p>
    <w:sectPr w:rsidR="009F526B">
      <w:headerReference w:type="default" r:id="rId203"/>
      <w:footerReference w:type="default" r:id="rId204"/>
      <w:pgSz w:w="11906" w:h="16838"/>
      <w:pgMar w:top="1418" w:right="1077" w:bottom="1418" w:left="1077" w:header="708" w:footer="708" w:gutter="0"/>
      <w:cols w:space="708"/>
      <w:docGrid w:linePitch="28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933624" w14:textId="77777777" w:rsidR="00F6714D" w:rsidRDefault="00F6714D">
      <w:r>
        <w:separator/>
      </w:r>
    </w:p>
  </w:endnote>
  <w:endnote w:type="continuationSeparator" w:id="0">
    <w:p w14:paraId="29D98523" w14:textId="77777777" w:rsidR="00F6714D" w:rsidRDefault="00F6714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me New Romans">
    <w:altName w:val="Calibri"/>
    <w:charset w:val="00"/>
    <w:family w:val="auto"/>
    <w:pitch w:val="default"/>
    <w:sig w:usb0="00000000" w:usb1="00000000" w:usb2="00000000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 Unicode MS">
    <w:panose1 w:val="020B0604020202020204"/>
    <w:charset w:val="86"/>
    <w:family w:val="swiss"/>
    <w:pitch w:val="default"/>
    <w:sig w:usb0="00000000" w:usb1="00000000" w:usb2="0000003F" w:usb3="00000000" w:csb0="603F01FF" w:csb1="FFFF0000"/>
  </w:font>
  <w:font w:name="华文彩云">
    <w:panose1 w:val="02010800040101010101"/>
    <w:charset w:val="86"/>
    <w:family w:val="auto"/>
    <w:pitch w:val="variable"/>
    <w:sig w:usb0="00000001" w:usb1="080F0000" w:usb2="00000010" w:usb3="00000000" w:csb0="00040000" w:csb1="00000000"/>
    <w:embedBold r:id="rId1" w:subsetted="1" w:fontKey="{688D6FD1-2D91-4EE4-B671-CD0EB34608B2}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2" w:subsetted="1" w:fontKey="{21F3D814-F7E0-432F-B22E-DDD775F07AB5}"/>
  </w:font>
  <w:font w:name="楷体_GB2312">
    <w:altName w:val="楷体"/>
    <w:charset w:val="86"/>
    <w:family w:val="modern"/>
    <w:pitch w:val="default"/>
    <w:sig w:usb0="00000000" w:usb1="0000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803B45" w14:textId="77777777" w:rsidR="009F526B" w:rsidRDefault="00000000"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 w14:anchorId="7D5F1C2B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1034" type="#_x0000_t136" alt="学科网 zxxk.com" style="position:absolute;margin-left:158.95pt;margin-top:407.9pt;width:2.85pt;height:2.85pt;rotation:315;z-index:-4;mso-position-horizontal-relative:margin;mso-position-vertical-relative:margin;mso-width-relative:page;mso-height-relative:page" o:allowincell="f" stroked="f">
          <v:fill opacity=".5"/>
          <v:textpath style="font-family:&quot;宋体&quot;;font-size:8pt" fitpath="t" string="zxxk.com"/>
          <w10:wrap anchorx="margin" anchory="margin"/>
        </v:shape>
      </w:pict>
    </w:r>
    <w:r>
      <w:rPr>
        <w:color w:val="FFFFFF"/>
        <w:sz w:val="2"/>
        <w:szCs w:val="2"/>
      </w:rPr>
      <w:pict w14:anchorId="44C8913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1035" type="#_x0000_t75" alt="学科网 zxxk.com" style="position:absolute;margin-left:64.05pt;margin-top:-20.75pt;width:.05pt;height:.05pt;z-index:4;mso-width-relative:page;mso-height-relative:page">
          <v:imagedata r:id="rId1" o:title="%7B75232B38-A165-1FB7-499C-2E1C792CACB5%7D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C2DD9C4" w14:textId="77777777" w:rsidR="00F6714D" w:rsidRDefault="00F6714D">
      <w:r>
        <w:separator/>
      </w:r>
    </w:p>
  </w:footnote>
  <w:footnote w:type="continuationSeparator" w:id="0">
    <w:p w14:paraId="70D86DAB" w14:textId="77777777" w:rsidR="00F6714D" w:rsidRDefault="00F6714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C5B954" w14:textId="77777777" w:rsidR="009F526B" w:rsidRDefault="009F526B">
    <w:pPr>
      <w:pStyle w:val="af"/>
    </w:pPr>
  </w:p>
  <w:p w14:paraId="2D639253" w14:textId="77777777" w:rsidR="009F526B" w:rsidRDefault="00000000">
    <w:pPr>
      <w:pBdr>
        <w:bottom w:val="none" w:sz="0" w:space="1" w:color="auto"/>
      </w:pBdr>
      <w:snapToGrid w:val="0"/>
      <w:rPr>
        <w:kern w:val="0"/>
        <w:sz w:val="2"/>
        <w:szCs w:val="2"/>
      </w:rPr>
    </w:pPr>
    <w:r>
      <w:pict w14:anchorId="1A16406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1026" type="#_x0000_t75" style="position:absolute;left:0;text-align:left;margin-left:351pt;margin-top:8.45pt;width:.75pt;height:.75pt;z-index:1;mso-width-relative:page;mso-height-relative:page">
          <v:imagedata r:id="rId1" o:title="{75232B38-A165-1FB7-499C-2E1C792CACB5}"/>
        </v:shape>
      </w:pict>
    </w:r>
    <w:r>
      <w:rPr>
        <w:color w:val="FFFFFF"/>
        <w:sz w:val="2"/>
        <w:szCs w:val="2"/>
      </w:rPr>
      <w:pict w14:anchorId="62B18A01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141" type="#_x0000_t136" style="width:.7pt;height:.7pt" filled="f" stroked="f" strokecolor="white">
          <v:fill color2="#aaa"/>
          <v:textpath style="font-family:&quot;宋体&quot;;font-size:8pt;v-text-spacing:78650f" trim="t" fitpath="t" string="学科网（北京）股份有限公司 "/>
        </v:shape>
      </w:pict>
    </w:r>
  </w:p>
  <w:p w14:paraId="5FF14694" w14:textId="77777777" w:rsidR="009F526B" w:rsidRDefault="00000000">
    <w:pPr>
      <w:pBdr>
        <w:bottom w:val="none" w:sz="0" w:space="1" w:color="auto"/>
      </w:pBdr>
      <w:snapToGrid w:val="0"/>
      <w:rPr>
        <w:kern w:val="0"/>
        <w:sz w:val="2"/>
        <w:szCs w:val="2"/>
      </w:rPr>
    </w:pPr>
    <w:r>
      <w:pict w14:anchorId="5008395B">
        <v:shape id="_x0000_s1028" type="#_x0000_t75" style="position:absolute;left:0;text-align:left;margin-left:351pt;margin-top:8.45pt;width:.75pt;height:.75pt;z-index:3;mso-width-relative:page;mso-height-relative:page">
          <v:imagedata r:id="rId2" o:title="{75232B38-A165-1FB7-499C-2E1C792CACB5}"/>
        </v:shape>
      </w:pict>
    </w:r>
    <w:r>
      <w:rPr>
        <w:color w:val="FFFFFF"/>
        <w:sz w:val="2"/>
        <w:szCs w:val="2"/>
      </w:rPr>
      <w:pict w14:anchorId="668D2E99">
        <v:shape id="_x0000_i1142" type="#_x0000_t136" style="width:.7pt;height:.7pt" filled="f" stroked="f" strokecolor="white">
          <v:fill color2="#aaa"/>
          <v:textpath style="font-family:&quot;宋体&quot;;font-size:8pt;v-text-spacing:78650f" trim="t" fitpath="t" string="学科网（北京）股份有限公司 "/>
        </v:shape>
      </w:pict>
    </w:r>
  </w:p>
  <w:p w14:paraId="462D8018" w14:textId="77777777" w:rsidR="009F526B" w:rsidRDefault="00000000">
    <w:pPr>
      <w:pBdr>
        <w:bottom w:val="none" w:sz="0" w:space="1" w:color="auto"/>
      </w:pBdr>
      <w:snapToGrid w:val="0"/>
      <w:rPr>
        <w:kern w:val="0"/>
        <w:sz w:val="2"/>
        <w:szCs w:val="2"/>
      </w:rPr>
    </w:pPr>
    <w:r>
      <w:pict w14:anchorId="51419BEB">
        <v:shape id="_x0000_s1030" type="#_x0000_t75" alt="学科网 zxxk.com" style="position:absolute;left:0;text-align:left;margin-left:351pt;margin-top:8.45pt;width:.75pt;height:.75pt;z-index:5;mso-width-relative:page;mso-height-relative:page">
          <v:imagedata r:id="rId3" o:title="%7B75232B38-A165-1FB7-499C-2E1C792CACB5%7D"/>
        </v:shape>
      </w:pict>
    </w:r>
    <w:r>
      <w:rPr>
        <w:color w:val="FFFFFF"/>
        <w:sz w:val="2"/>
        <w:szCs w:val="2"/>
      </w:rPr>
      <w:pict w14:anchorId="5D075545">
        <v:shape id="_x0000_i1143" type="#_x0000_t136" alt="学科网 zxxk.com" style="width:.7pt;height:.7pt" filled="f" stroked="f" strokecolor="white">
          <v:fill color2="#aaa"/>
          <v:textpath style="font-family:&quot;宋体&quot;;font-size:8pt;v-text-spacing:78650f" trim="t" fitpath="t" string="学科网（北京）股份有限公司 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displayBackgroundShape/>
  <w:embedTrueTypeFonts/>
  <w:saveSubsetFonts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420"/>
  <w:drawingGridVerticalSpacing w:val="156"/>
  <w:noPunctuationKerning/>
  <w:characterSpacingControl w:val="compressPunctuation"/>
  <w:hdrShapeDefaults>
    <o:shapedefaults v:ext="edit" spidmax="2169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docVars>
    <w:docVar w:name="commondata" w:val="eyJoZGlkIjoiNmM1NjQ0NzEzYjM2ZmQ0NzVhYTVmMTRmY2IzNDdiNGQifQ=="/>
  </w:docVars>
  <w:rsids>
    <w:rsidRoot w:val="00172A27"/>
    <w:rsid w:val="0000021A"/>
    <w:rsid w:val="0000127A"/>
    <w:rsid w:val="00001848"/>
    <w:rsid w:val="00002393"/>
    <w:rsid w:val="00005858"/>
    <w:rsid w:val="00015CDB"/>
    <w:rsid w:val="000225B9"/>
    <w:rsid w:val="000326F7"/>
    <w:rsid w:val="0003476D"/>
    <w:rsid w:val="00035D54"/>
    <w:rsid w:val="00036312"/>
    <w:rsid w:val="0003799A"/>
    <w:rsid w:val="000478E7"/>
    <w:rsid w:val="00051D04"/>
    <w:rsid w:val="00057B8D"/>
    <w:rsid w:val="00060741"/>
    <w:rsid w:val="00060C90"/>
    <w:rsid w:val="000725AA"/>
    <w:rsid w:val="000806A5"/>
    <w:rsid w:val="0008280B"/>
    <w:rsid w:val="00090A1C"/>
    <w:rsid w:val="00091994"/>
    <w:rsid w:val="000970A6"/>
    <w:rsid w:val="000A4563"/>
    <w:rsid w:val="000B489D"/>
    <w:rsid w:val="000C4150"/>
    <w:rsid w:val="000C661E"/>
    <w:rsid w:val="000C72E1"/>
    <w:rsid w:val="000D3B92"/>
    <w:rsid w:val="000E4505"/>
    <w:rsid w:val="000E4972"/>
    <w:rsid w:val="000E4C0E"/>
    <w:rsid w:val="000F1F8B"/>
    <w:rsid w:val="000F2E2C"/>
    <w:rsid w:val="00110E45"/>
    <w:rsid w:val="0011396B"/>
    <w:rsid w:val="00113CDC"/>
    <w:rsid w:val="0011421B"/>
    <w:rsid w:val="00114A95"/>
    <w:rsid w:val="00123157"/>
    <w:rsid w:val="00123488"/>
    <w:rsid w:val="001300C8"/>
    <w:rsid w:val="001305B3"/>
    <w:rsid w:val="00135E88"/>
    <w:rsid w:val="001361CF"/>
    <w:rsid w:val="00143402"/>
    <w:rsid w:val="00145F3B"/>
    <w:rsid w:val="0014692A"/>
    <w:rsid w:val="00147358"/>
    <w:rsid w:val="001477D9"/>
    <w:rsid w:val="0016507D"/>
    <w:rsid w:val="001676EF"/>
    <w:rsid w:val="00172A27"/>
    <w:rsid w:val="00181464"/>
    <w:rsid w:val="001814B2"/>
    <w:rsid w:val="001841E7"/>
    <w:rsid w:val="0019199C"/>
    <w:rsid w:val="0019769F"/>
    <w:rsid w:val="001A1965"/>
    <w:rsid w:val="001A2020"/>
    <w:rsid w:val="001B2706"/>
    <w:rsid w:val="001B2DB9"/>
    <w:rsid w:val="001B2E84"/>
    <w:rsid w:val="001B31AB"/>
    <w:rsid w:val="001C12D6"/>
    <w:rsid w:val="001C28A2"/>
    <w:rsid w:val="001D71B7"/>
    <w:rsid w:val="001D7E20"/>
    <w:rsid w:val="001E62D1"/>
    <w:rsid w:val="001F052A"/>
    <w:rsid w:val="001F1420"/>
    <w:rsid w:val="001F15D3"/>
    <w:rsid w:val="001F3A5B"/>
    <w:rsid w:val="001F4304"/>
    <w:rsid w:val="001F5032"/>
    <w:rsid w:val="0020031C"/>
    <w:rsid w:val="002054EC"/>
    <w:rsid w:val="002063F3"/>
    <w:rsid w:val="00207F46"/>
    <w:rsid w:val="002102F9"/>
    <w:rsid w:val="00210550"/>
    <w:rsid w:val="00210AE3"/>
    <w:rsid w:val="0021523C"/>
    <w:rsid w:val="002169C3"/>
    <w:rsid w:val="00221A05"/>
    <w:rsid w:val="00224F9D"/>
    <w:rsid w:val="00241E60"/>
    <w:rsid w:val="00243B70"/>
    <w:rsid w:val="00244DAB"/>
    <w:rsid w:val="002476CC"/>
    <w:rsid w:val="002534E8"/>
    <w:rsid w:val="002579BD"/>
    <w:rsid w:val="0026303C"/>
    <w:rsid w:val="002639F4"/>
    <w:rsid w:val="002652A1"/>
    <w:rsid w:val="0026553B"/>
    <w:rsid w:val="002659AC"/>
    <w:rsid w:val="00281FF2"/>
    <w:rsid w:val="00284D86"/>
    <w:rsid w:val="002864B5"/>
    <w:rsid w:val="00286A12"/>
    <w:rsid w:val="00290D93"/>
    <w:rsid w:val="00293CE0"/>
    <w:rsid w:val="002B438B"/>
    <w:rsid w:val="002B59BD"/>
    <w:rsid w:val="002B5ADB"/>
    <w:rsid w:val="002C0C9D"/>
    <w:rsid w:val="002C1FEB"/>
    <w:rsid w:val="002C6A10"/>
    <w:rsid w:val="002D1DE7"/>
    <w:rsid w:val="002D35DD"/>
    <w:rsid w:val="002D5653"/>
    <w:rsid w:val="002D7668"/>
    <w:rsid w:val="002E2302"/>
    <w:rsid w:val="002E6A90"/>
    <w:rsid w:val="002E7652"/>
    <w:rsid w:val="002F280C"/>
    <w:rsid w:val="002F330E"/>
    <w:rsid w:val="002F4A95"/>
    <w:rsid w:val="002F6FA3"/>
    <w:rsid w:val="00306508"/>
    <w:rsid w:val="0032036C"/>
    <w:rsid w:val="00322FB8"/>
    <w:rsid w:val="00326796"/>
    <w:rsid w:val="00326D1A"/>
    <w:rsid w:val="003276AC"/>
    <w:rsid w:val="00330E5A"/>
    <w:rsid w:val="00330F6A"/>
    <w:rsid w:val="00334BFC"/>
    <w:rsid w:val="00337A79"/>
    <w:rsid w:val="00337C5D"/>
    <w:rsid w:val="00337EB0"/>
    <w:rsid w:val="00344EAB"/>
    <w:rsid w:val="00346D89"/>
    <w:rsid w:val="003526BD"/>
    <w:rsid w:val="00357341"/>
    <w:rsid w:val="00365C73"/>
    <w:rsid w:val="0037771C"/>
    <w:rsid w:val="00380263"/>
    <w:rsid w:val="0038623E"/>
    <w:rsid w:val="00386866"/>
    <w:rsid w:val="00386B4A"/>
    <w:rsid w:val="003876F2"/>
    <w:rsid w:val="003903FC"/>
    <w:rsid w:val="00390765"/>
    <w:rsid w:val="00396443"/>
    <w:rsid w:val="0039682B"/>
    <w:rsid w:val="003A22C0"/>
    <w:rsid w:val="003A5605"/>
    <w:rsid w:val="003A74EC"/>
    <w:rsid w:val="003B53ED"/>
    <w:rsid w:val="003B5482"/>
    <w:rsid w:val="003C3F10"/>
    <w:rsid w:val="003C540E"/>
    <w:rsid w:val="003D03C1"/>
    <w:rsid w:val="003D3B3A"/>
    <w:rsid w:val="003D7C55"/>
    <w:rsid w:val="003E3746"/>
    <w:rsid w:val="003E4150"/>
    <w:rsid w:val="003E466C"/>
    <w:rsid w:val="003F4E1E"/>
    <w:rsid w:val="00401812"/>
    <w:rsid w:val="0040314D"/>
    <w:rsid w:val="00404A0E"/>
    <w:rsid w:val="00405833"/>
    <w:rsid w:val="00411EEE"/>
    <w:rsid w:val="00412392"/>
    <w:rsid w:val="00414CCC"/>
    <w:rsid w:val="004151FC"/>
    <w:rsid w:val="0042344E"/>
    <w:rsid w:val="00426205"/>
    <w:rsid w:val="00426649"/>
    <w:rsid w:val="004306B2"/>
    <w:rsid w:val="004314B2"/>
    <w:rsid w:val="00434A49"/>
    <w:rsid w:val="00434A84"/>
    <w:rsid w:val="00435ACF"/>
    <w:rsid w:val="00437826"/>
    <w:rsid w:val="004426A7"/>
    <w:rsid w:val="0044367C"/>
    <w:rsid w:val="0044558E"/>
    <w:rsid w:val="00446C24"/>
    <w:rsid w:val="004540C5"/>
    <w:rsid w:val="004655DE"/>
    <w:rsid w:val="00467011"/>
    <w:rsid w:val="00470523"/>
    <w:rsid w:val="00470717"/>
    <w:rsid w:val="00472FE4"/>
    <w:rsid w:val="00473C98"/>
    <w:rsid w:val="00476F2D"/>
    <w:rsid w:val="0047712D"/>
    <w:rsid w:val="004840B7"/>
    <w:rsid w:val="00484936"/>
    <w:rsid w:val="00490BB1"/>
    <w:rsid w:val="00491A70"/>
    <w:rsid w:val="0049555E"/>
    <w:rsid w:val="004B12B6"/>
    <w:rsid w:val="004B446B"/>
    <w:rsid w:val="004B53B9"/>
    <w:rsid w:val="004B600A"/>
    <w:rsid w:val="004C0DA9"/>
    <w:rsid w:val="004C3B4F"/>
    <w:rsid w:val="004C4F5D"/>
    <w:rsid w:val="004D3994"/>
    <w:rsid w:val="004D6669"/>
    <w:rsid w:val="004E13C2"/>
    <w:rsid w:val="004E5F9E"/>
    <w:rsid w:val="004E731B"/>
    <w:rsid w:val="004F67A4"/>
    <w:rsid w:val="00502FF5"/>
    <w:rsid w:val="0050308D"/>
    <w:rsid w:val="00507D31"/>
    <w:rsid w:val="00510BC8"/>
    <w:rsid w:val="005232CB"/>
    <w:rsid w:val="00534C36"/>
    <w:rsid w:val="005363B9"/>
    <w:rsid w:val="00541F25"/>
    <w:rsid w:val="00544588"/>
    <w:rsid w:val="005452EA"/>
    <w:rsid w:val="00546DB1"/>
    <w:rsid w:val="0055496F"/>
    <w:rsid w:val="005555E6"/>
    <w:rsid w:val="00556AB3"/>
    <w:rsid w:val="00556C2E"/>
    <w:rsid w:val="00562EC8"/>
    <w:rsid w:val="005678C9"/>
    <w:rsid w:val="00570FCD"/>
    <w:rsid w:val="00580E96"/>
    <w:rsid w:val="005816C0"/>
    <w:rsid w:val="00585930"/>
    <w:rsid w:val="005926D7"/>
    <w:rsid w:val="00592B55"/>
    <w:rsid w:val="00593035"/>
    <w:rsid w:val="00595C07"/>
    <w:rsid w:val="00597530"/>
    <w:rsid w:val="005A06A1"/>
    <w:rsid w:val="005A1066"/>
    <w:rsid w:val="005A40D5"/>
    <w:rsid w:val="005A4602"/>
    <w:rsid w:val="005A619D"/>
    <w:rsid w:val="005B06C8"/>
    <w:rsid w:val="005B26CE"/>
    <w:rsid w:val="005B6070"/>
    <w:rsid w:val="005B6446"/>
    <w:rsid w:val="005B6A9A"/>
    <w:rsid w:val="005C04C1"/>
    <w:rsid w:val="005C65F6"/>
    <w:rsid w:val="005D1A55"/>
    <w:rsid w:val="005D1B29"/>
    <w:rsid w:val="005D3414"/>
    <w:rsid w:val="005D4DFC"/>
    <w:rsid w:val="005D5FDF"/>
    <w:rsid w:val="005E3F8C"/>
    <w:rsid w:val="005E580C"/>
    <w:rsid w:val="005E719D"/>
    <w:rsid w:val="005F0A59"/>
    <w:rsid w:val="005F60EF"/>
    <w:rsid w:val="00604F33"/>
    <w:rsid w:val="00610E5A"/>
    <w:rsid w:val="0061586E"/>
    <w:rsid w:val="0062130D"/>
    <w:rsid w:val="00622086"/>
    <w:rsid w:val="00622975"/>
    <w:rsid w:val="006241A0"/>
    <w:rsid w:val="00630ABF"/>
    <w:rsid w:val="00633522"/>
    <w:rsid w:val="00634216"/>
    <w:rsid w:val="0063479B"/>
    <w:rsid w:val="00641C34"/>
    <w:rsid w:val="00644362"/>
    <w:rsid w:val="00651780"/>
    <w:rsid w:val="006544CD"/>
    <w:rsid w:val="0066352C"/>
    <w:rsid w:val="00663774"/>
    <w:rsid w:val="00665E43"/>
    <w:rsid w:val="00666DFE"/>
    <w:rsid w:val="00677CF1"/>
    <w:rsid w:val="00686B56"/>
    <w:rsid w:val="00687ABF"/>
    <w:rsid w:val="00691242"/>
    <w:rsid w:val="0069284F"/>
    <w:rsid w:val="006945EB"/>
    <w:rsid w:val="006A6880"/>
    <w:rsid w:val="006B03C8"/>
    <w:rsid w:val="006B4B6F"/>
    <w:rsid w:val="006C0864"/>
    <w:rsid w:val="006C0B1B"/>
    <w:rsid w:val="006C2FE5"/>
    <w:rsid w:val="006C3612"/>
    <w:rsid w:val="006D2C57"/>
    <w:rsid w:val="006D50FC"/>
    <w:rsid w:val="006D6FFC"/>
    <w:rsid w:val="006E5102"/>
    <w:rsid w:val="006F4377"/>
    <w:rsid w:val="006F7F15"/>
    <w:rsid w:val="00700597"/>
    <w:rsid w:val="007035FE"/>
    <w:rsid w:val="00706692"/>
    <w:rsid w:val="00710385"/>
    <w:rsid w:val="0071230C"/>
    <w:rsid w:val="0071703C"/>
    <w:rsid w:val="007204DE"/>
    <w:rsid w:val="00720D53"/>
    <w:rsid w:val="007211DE"/>
    <w:rsid w:val="0072568C"/>
    <w:rsid w:val="007270A2"/>
    <w:rsid w:val="007274F8"/>
    <w:rsid w:val="0073055F"/>
    <w:rsid w:val="00731FB1"/>
    <w:rsid w:val="00733951"/>
    <w:rsid w:val="00735E84"/>
    <w:rsid w:val="00741D1C"/>
    <w:rsid w:val="007439C0"/>
    <w:rsid w:val="00751365"/>
    <w:rsid w:val="00760D54"/>
    <w:rsid w:val="00765C1F"/>
    <w:rsid w:val="00766398"/>
    <w:rsid w:val="00770ADB"/>
    <w:rsid w:val="00770D0B"/>
    <w:rsid w:val="00774073"/>
    <w:rsid w:val="00775AFE"/>
    <w:rsid w:val="00793C85"/>
    <w:rsid w:val="007952B5"/>
    <w:rsid w:val="007A1667"/>
    <w:rsid w:val="007A43E3"/>
    <w:rsid w:val="007A4898"/>
    <w:rsid w:val="007A5968"/>
    <w:rsid w:val="007B0B6C"/>
    <w:rsid w:val="007B233E"/>
    <w:rsid w:val="007B6FBB"/>
    <w:rsid w:val="007B7856"/>
    <w:rsid w:val="007C32A8"/>
    <w:rsid w:val="007C382B"/>
    <w:rsid w:val="007D2994"/>
    <w:rsid w:val="007D72D1"/>
    <w:rsid w:val="007E7233"/>
    <w:rsid w:val="007F2FFE"/>
    <w:rsid w:val="007F50EF"/>
    <w:rsid w:val="008035E1"/>
    <w:rsid w:val="00810680"/>
    <w:rsid w:val="0081069C"/>
    <w:rsid w:val="008107C0"/>
    <w:rsid w:val="008130A4"/>
    <w:rsid w:val="00816600"/>
    <w:rsid w:val="00816E20"/>
    <w:rsid w:val="00821330"/>
    <w:rsid w:val="00836113"/>
    <w:rsid w:val="00837679"/>
    <w:rsid w:val="00855E7C"/>
    <w:rsid w:val="00865A73"/>
    <w:rsid w:val="00865B01"/>
    <w:rsid w:val="00867143"/>
    <w:rsid w:val="0087346A"/>
    <w:rsid w:val="00873DAD"/>
    <w:rsid w:val="008774D2"/>
    <w:rsid w:val="0088197D"/>
    <w:rsid w:val="00887BF4"/>
    <w:rsid w:val="00890EE1"/>
    <w:rsid w:val="00892E4C"/>
    <w:rsid w:val="0089308D"/>
    <w:rsid w:val="0089740B"/>
    <w:rsid w:val="00897F3F"/>
    <w:rsid w:val="008A0583"/>
    <w:rsid w:val="008A1047"/>
    <w:rsid w:val="008A5C22"/>
    <w:rsid w:val="008A602E"/>
    <w:rsid w:val="008A6742"/>
    <w:rsid w:val="008A6A68"/>
    <w:rsid w:val="008B33C9"/>
    <w:rsid w:val="008B7207"/>
    <w:rsid w:val="008C227A"/>
    <w:rsid w:val="008C7613"/>
    <w:rsid w:val="008D4DB2"/>
    <w:rsid w:val="008E0B12"/>
    <w:rsid w:val="008E3A42"/>
    <w:rsid w:val="008E4F84"/>
    <w:rsid w:val="008F0B6D"/>
    <w:rsid w:val="008F0ECA"/>
    <w:rsid w:val="00912567"/>
    <w:rsid w:val="00913419"/>
    <w:rsid w:val="00914664"/>
    <w:rsid w:val="009156D6"/>
    <w:rsid w:val="00921B2C"/>
    <w:rsid w:val="00927E45"/>
    <w:rsid w:val="009321B2"/>
    <w:rsid w:val="00932C70"/>
    <w:rsid w:val="00944672"/>
    <w:rsid w:val="009451A9"/>
    <w:rsid w:val="00946BEC"/>
    <w:rsid w:val="00951732"/>
    <w:rsid w:val="00953E94"/>
    <w:rsid w:val="00962E46"/>
    <w:rsid w:val="009643E0"/>
    <w:rsid w:val="0096471A"/>
    <w:rsid w:val="009652A0"/>
    <w:rsid w:val="0098101C"/>
    <w:rsid w:val="0098408C"/>
    <w:rsid w:val="009847CD"/>
    <w:rsid w:val="00986C0A"/>
    <w:rsid w:val="00992D01"/>
    <w:rsid w:val="00996D45"/>
    <w:rsid w:val="00997451"/>
    <w:rsid w:val="009A4C49"/>
    <w:rsid w:val="009B1D02"/>
    <w:rsid w:val="009B24D0"/>
    <w:rsid w:val="009B3886"/>
    <w:rsid w:val="009B446D"/>
    <w:rsid w:val="009B4485"/>
    <w:rsid w:val="009B6B01"/>
    <w:rsid w:val="009C0301"/>
    <w:rsid w:val="009C4ACB"/>
    <w:rsid w:val="009C7BBB"/>
    <w:rsid w:val="009D2657"/>
    <w:rsid w:val="009D438C"/>
    <w:rsid w:val="009D5BBF"/>
    <w:rsid w:val="009D684D"/>
    <w:rsid w:val="009D6A2D"/>
    <w:rsid w:val="009E1D16"/>
    <w:rsid w:val="009E244A"/>
    <w:rsid w:val="009E5429"/>
    <w:rsid w:val="009E5BCA"/>
    <w:rsid w:val="009E5E39"/>
    <w:rsid w:val="009F44FE"/>
    <w:rsid w:val="009F526B"/>
    <w:rsid w:val="009F6418"/>
    <w:rsid w:val="009F680B"/>
    <w:rsid w:val="00A03BD0"/>
    <w:rsid w:val="00A152C7"/>
    <w:rsid w:val="00A17B6D"/>
    <w:rsid w:val="00A22B6A"/>
    <w:rsid w:val="00A23718"/>
    <w:rsid w:val="00A302B1"/>
    <w:rsid w:val="00A33682"/>
    <w:rsid w:val="00A33CD3"/>
    <w:rsid w:val="00A353D0"/>
    <w:rsid w:val="00A44ADD"/>
    <w:rsid w:val="00A452F4"/>
    <w:rsid w:val="00A475C5"/>
    <w:rsid w:val="00A476D9"/>
    <w:rsid w:val="00A5129C"/>
    <w:rsid w:val="00A51E64"/>
    <w:rsid w:val="00A51F06"/>
    <w:rsid w:val="00A52919"/>
    <w:rsid w:val="00A53D0C"/>
    <w:rsid w:val="00A5513B"/>
    <w:rsid w:val="00A557DD"/>
    <w:rsid w:val="00A6729C"/>
    <w:rsid w:val="00A72032"/>
    <w:rsid w:val="00A81CB9"/>
    <w:rsid w:val="00A81E10"/>
    <w:rsid w:val="00A82BF5"/>
    <w:rsid w:val="00A84274"/>
    <w:rsid w:val="00A8529B"/>
    <w:rsid w:val="00A96491"/>
    <w:rsid w:val="00AA0FDB"/>
    <w:rsid w:val="00AA63A6"/>
    <w:rsid w:val="00AA6C15"/>
    <w:rsid w:val="00AA717E"/>
    <w:rsid w:val="00AB330C"/>
    <w:rsid w:val="00AB3E7F"/>
    <w:rsid w:val="00AB5E14"/>
    <w:rsid w:val="00AC0302"/>
    <w:rsid w:val="00AC329E"/>
    <w:rsid w:val="00AC4B2B"/>
    <w:rsid w:val="00AC5207"/>
    <w:rsid w:val="00AD6024"/>
    <w:rsid w:val="00AD704F"/>
    <w:rsid w:val="00AE2FD9"/>
    <w:rsid w:val="00AE7ABA"/>
    <w:rsid w:val="00AF0F09"/>
    <w:rsid w:val="00AF42E7"/>
    <w:rsid w:val="00AF7FB3"/>
    <w:rsid w:val="00B0145F"/>
    <w:rsid w:val="00B01867"/>
    <w:rsid w:val="00B05962"/>
    <w:rsid w:val="00B068BC"/>
    <w:rsid w:val="00B103A5"/>
    <w:rsid w:val="00B161F3"/>
    <w:rsid w:val="00B172C4"/>
    <w:rsid w:val="00B20F96"/>
    <w:rsid w:val="00B31D2B"/>
    <w:rsid w:val="00B333E3"/>
    <w:rsid w:val="00B345A3"/>
    <w:rsid w:val="00B3475A"/>
    <w:rsid w:val="00B46AB3"/>
    <w:rsid w:val="00B504F5"/>
    <w:rsid w:val="00B51385"/>
    <w:rsid w:val="00B51984"/>
    <w:rsid w:val="00B51F31"/>
    <w:rsid w:val="00B528C7"/>
    <w:rsid w:val="00B53F23"/>
    <w:rsid w:val="00B56999"/>
    <w:rsid w:val="00B56FC8"/>
    <w:rsid w:val="00B616E6"/>
    <w:rsid w:val="00B61BE2"/>
    <w:rsid w:val="00B66069"/>
    <w:rsid w:val="00B74A21"/>
    <w:rsid w:val="00B76112"/>
    <w:rsid w:val="00B81043"/>
    <w:rsid w:val="00B87F67"/>
    <w:rsid w:val="00B926CA"/>
    <w:rsid w:val="00B96320"/>
    <w:rsid w:val="00BB166F"/>
    <w:rsid w:val="00BC2CCF"/>
    <w:rsid w:val="00BC2D25"/>
    <w:rsid w:val="00BC6700"/>
    <w:rsid w:val="00BC73E1"/>
    <w:rsid w:val="00BD0131"/>
    <w:rsid w:val="00BD3DFA"/>
    <w:rsid w:val="00BD6752"/>
    <w:rsid w:val="00BD761D"/>
    <w:rsid w:val="00BE3A05"/>
    <w:rsid w:val="00BE3B8C"/>
    <w:rsid w:val="00BF34CB"/>
    <w:rsid w:val="00C015CD"/>
    <w:rsid w:val="00C02FC6"/>
    <w:rsid w:val="00C10ECB"/>
    <w:rsid w:val="00C27CB2"/>
    <w:rsid w:val="00C30275"/>
    <w:rsid w:val="00C302EB"/>
    <w:rsid w:val="00C35FBD"/>
    <w:rsid w:val="00C37666"/>
    <w:rsid w:val="00C41752"/>
    <w:rsid w:val="00C455A4"/>
    <w:rsid w:val="00C47D8A"/>
    <w:rsid w:val="00C53473"/>
    <w:rsid w:val="00C54DAD"/>
    <w:rsid w:val="00C5558D"/>
    <w:rsid w:val="00C60169"/>
    <w:rsid w:val="00C767CD"/>
    <w:rsid w:val="00C83E3D"/>
    <w:rsid w:val="00C86E53"/>
    <w:rsid w:val="00C87C90"/>
    <w:rsid w:val="00CA16E0"/>
    <w:rsid w:val="00CA31A2"/>
    <w:rsid w:val="00CA3B23"/>
    <w:rsid w:val="00CA680E"/>
    <w:rsid w:val="00CA688C"/>
    <w:rsid w:val="00CC05F0"/>
    <w:rsid w:val="00CC3BA6"/>
    <w:rsid w:val="00CC3EC1"/>
    <w:rsid w:val="00CC4F71"/>
    <w:rsid w:val="00CD2A0D"/>
    <w:rsid w:val="00CD5B0A"/>
    <w:rsid w:val="00CD6BEA"/>
    <w:rsid w:val="00CD6FD0"/>
    <w:rsid w:val="00CD7769"/>
    <w:rsid w:val="00CE3C14"/>
    <w:rsid w:val="00CE4369"/>
    <w:rsid w:val="00CE4948"/>
    <w:rsid w:val="00CF393D"/>
    <w:rsid w:val="00CF49B0"/>
    <w:rsid w:val="00D00E5C"/>
    <w:rsid w:val="00D02A68"/>
    <w:rsid w:val="00D030FF"/>
    <w:rsid w:val="00D040B8"/>
    <w:rsid w:val="00D04A0C"/>
    <w:rsid w:val="00D10187"/>
    <w:rsid w:val="00D139F2"/>
    <w:rsid w:val="00D20942"/>
    <w:rsid w:val="00D2159C"/>
    <w:rsid w:val="00D22DE8"/>
    <w:rsid w:val="00D26BE8"/>
    <w:rsid w:val="00D27735"/>
    <w:rsid w:val="00D349EA"/>
    <w:rsid w:val="00D37BBF"/>
    <w:rsid w:val="00D42D89"/>
    <w:rsid w:val="00D539C5"/>
    <w:rsid w:val="00D54A04"/>
    <w:rsid w:val="00D5699E"/>
    <w:rsid w:val="00D56A8C"/>
    <w:rsid w:val="00D61A40"/>
    <w:rsid w:val="00D66D4F"/>
    <w:rsid w:val="00D710F5"/>
    <w:rsid w:val="00D71623"/>
    <w:rsid w:val="00D718A4"/>
    <w:rsid w:val="00D75BA9"/>
    <w:rsid w:val="00D77AA5"/>
    <w:rsid w:val="00D82BAB"/>
    <w:rsid w:val="00D83D43"/>
    <w:rsid w:val="00D83E61"/>
    <w:rsid w:val="00D84402"/>
    <w:rsid w:val="00DB3FF6"/>
    <w:rsid w:val="00DB664C"/>
    <w:rsid w:val="00DB765E"/>
    <w:rsid w:val="00DC5B09"/>
    <w:rsid w:val="00DD4557"/>
    <w:rsid w:val="00DD755A"/>
    <w:rsid w:val="00DE59C9"/>
    <w:rsid w:val="00E024EC"/>
    <w:rsid w:val="00E064B5"/>
    <w:rsid w:val="00E07798"/>
    <w:rsid w:val="00E13659"/>
    <w:rsid w:val="00E13FE7"/>
    <w:rsid w:val="00E17DD1"/>
    <w:rsid w:val="00E26CAF"/>
    <w:rsid w:val="00E36B9F"/>
    <w:rsid w:val="00E40009"/>
    <w:rsid w:val="00E4332F"/>
    <w:rsid w:val="00E4449F"/>
    <w:rsid w:val="00E60B2D"/>
    <w:rsid w:val="00E61CD1"/>
    <w:rsid w:val="00E63AC7"/>
    <w:rsid w:val="00E63D1E"/>
    <w:rsid w:val="00E7067A"/>
    <w:rsid w:val="00E82EA1"/>
    <w:rsid w:val="00E830D1"/>
    <w:rsid w:val="00E851A4"/>
    <w:rsid w:val="00E87B9C"/>
    <w:rsid w:val="00E93109"/>
    <w:rsid w:val="00EA01AD"/>
    <w:rsid w:val="00EA0AA2"/>
    <w:rsid w:val="00EA1B45"/>
    <w:rsid w:val="00EA323E"/>
    <w:rsid w:val="00EB0904"/>
    <w:rsid w:val="00EB2750"/>
    <w:rsid w:val="00EB4880"/>
    <w:rsid w:val="00EB5B10"/>
    <w:rsid w:val="00EB7EA0"/>
    <w:rsid w:val="00EC3966"/>
    <w:rsid w:val="00EC6724"/>
    <w:rsid w:val="00ED0911"/>
    <w:rsid w:val="00ED0D79"/>
    <w:rsid w:val="00ED1330"/>
    <w:rsid w:val="00ED7263"/>
    <w:rsid w:val="00EE0AB4"/>
    <w:rsid w:val="00EE26F1"/>
    <w:rsid w:val="00EE6089"/>
    <w:rsid w:val="00EF3634"/>
    <w:rsid w:val="00EF62A7"/>
    <w:rsid w:val="00EF699C"/>
    <w:rsid w:val="00F0690C"/>
    <w:rsid w:val="00F15816"/>
    <w:rsid w:val="00F21BBE"/>
    <w:rsid w:val="00F22078"/>
    <w:rsid w:val="00F26169"/>
    <w:rsid w:val="00F300E1"/>
    <w:rsid w:val="00F37FC9"/>
    <w:rsid w:val="00F53E98"/>
    <w:rsid w:val="00F5438E"/>
    <w:rsid w:val="00F55B8D"/>
    <w:rsid w:val="00F564FF"/>
    <w:rsid w:val="00F651F5"/>
    <w:rsid w:val="00F6714D"/>
    <w:rsid w:val="00F71E7D"/>
    <w:rsid w:val="00F7328E"/>
    <w:rsid w:val="00F76A4F"/>
    <w:rsid w:val="00F773B3"/>
    <w:rsid w:val="00F803FB"/>
    <w:rsid w:val="00F876F4"/>
    <w:rsid w:val="00F96D56"/>
    <w:rsid w:val="00F97040"/>
    <w:rsid w:val="00F97BDC"/>
    <w:rsid w:val="00FA0127"/>
    <w:rsid w:val="00FB295D"/>
    <w:rsid w:val="00FB7FF4"/>
    <w:rsid w:val="00FC12B7"/>
    <w:rsid w:val="00FD2113"/>
    <w:rsid w:val="00FD239D"/>
    <w:rsid w:val="00FD7A29"/>
    <w:rsid w:val="00FD7C50"/>
    <w:rsid w:val="00FE22D8"/>
    <w:rsid w:val="00FE3011"/>
    <w:rsid w:val="00FE3B8D"/>
    <w:rsid w:val="00FE6853"/>
    <w:rsid w:val="0187402D"/>
    <w:rsid w:val="02A12107"/>
    <w:rsid w:val="02E2740A"/>
    <w:rsid w:val="07C17D33"/>
    <w:rsid w:val="09E813E1"/>
    <w:rsid w:val="0B7B01B3"/>
    <w:rsid w:val="0DA216FE"/>
    <w:rsid w:val="119A0704"/>
    <w:rsid w:val="11E316B1"/>
    <w:rsid w:val="132C53F0"/>
    <w:rsid w:val="1333363E"/>
    <w:rsid w:val="177A59AD"/>
    <w:rsid w:val="17800FA2"/>
    <w:rsid w:val="18514AF0"/>
    <w:rsid w:val="19697869"/>
    <w:rsid w:val="1A9D46A5"/>
    <w:rsid w:val="1F942E11"/>
    <w:rsid w:val="20557D72"/>
    <w:rsid w:val="2094241D"/>
    <w:rsid w:val="212A62DC"/>
    <w:rsid w:val="219739C1"/>
    <w:rsid w:val="22525DCA"/>
    <w:rsid w:val="24AA15E6"/>
    <w:rsid w:val="26246B05"/>
    <w:rsid w:val="270F2B86"/>
    <w:rsid w:val="27BA0F57"/>
    <w:rsid w:val="27DC048E"/>
    <w:rsid w:val="2992029E"/>
    <w:rsid w:val="299B1371"/>
    <w:rsid w:val="2A9E00C6"/>
    <w:rsid w:val="2C4F64DC"/>
    <w:rsid w:val="2D9D6182"/>
    <w:rsid w:val="306705D4"/>
    <w:rsid w:val="30EB518F"/>
    <w:rsid w:val="31AF440F"/>
    <w:rsid w:val="31E23A6E"/>
    <w:rsid w:val="324E7293"/>
    <w:rsid w:val="327E10DF"/>
    <w:rsid w:val="33F85887"/>
    <w:rsid w:val="34164C19"/>
    <w:rsid w:val="34533E99"/>
    <w:rsid w:val="36EF7EE2"/>
    <w:rsid w:val="39D97B16"/>
    <w:rsid w:val="39F641DF"/>
    <w:rsid w:val="3A95532B"/>
    <w:rsid w:val="3AC90682"/>
    <w:rsid w:val="3B426D68"/>
    <w:rsid w:val="3C602C72"/>
    <w:rsid w:val="41DB2FFE"/>
    <w:rsid w:val="422C1FA2"/>
    <w:rsid w:val="43C17619"/>
    <w:rsid w:val="44B774AD"/>
    <w:rsid w:val="46C957D5"/>
    <w:rsid w:val="47080568"/>
    <w:rsid w:val="480F33E8"/>
    <w:rsid w:val="49990ADD"/>
    <w:rsid w:val="4A165066"/>
    <w:rsid w:val="4BAC2182"/>
    <w:rsid w:val="4BD56D10"/>
    <w:rsid w:val="4D5D26EB"/>
    <w:rsid w:val="4D5E388E"/>
    <w:rsid w:val="4D9A0C52"/>
    <w:rsid w:val="4EDD1202"/>
    <w:rsid w:val="514E56B9"/>
    <w:rsid w:val="5187713A"/>
    <w:rsid w:val="54663A69"/>
    <w:rsid w:val="573C5A03"/>
    <w:rsid w:val="57A0496D"/>
    <w:rsid w:val="59D87F3D"/>
    <w:rsid w:val="5A847366"/>
    <w:rsid w:val="5A8A550A"/>
    <w:rsid w:val="5B2D6107"/>
    <w:rsid w:val="5DA80416"/>
    <w:rsid w:val="5DF75C57"/>
    <w:rsid w:val="61A322B2"/>
    <w:rsid w:val="629F53E0"/>
    <w:rsid w:val="63A41687"/>
    <w:rsid w:val="64A1232B"/>
    <w:rsid w:val="663066AA"/>
    <w:rsid w:val="6857600B"/>
    <w:rsid w:val="6A4B2752"/>
    <w:rsid w:val="6B2B6EB9"/>
    <w:rsid w:val="6B376479"/>
    <w:rsid w:val="6CBE4DBB"/>
    <w:rsid w:val="6DBA29E3"/>
    <w:rsid w:val="6DC42B28"/>
    <w:rsid w:val="6E5A6B68"/>
    <w:rsid w:val="72987D5A"/>
    <w:rsid w:val="72CE26A1"/>
    <w:rsid w:val="73DB66A8"/>
    <w:rsid w:val="76D37377"/>
    <w:rsid w:val="7B4A0CB8"/>
    <w:rsid w:val="7BE5394A"/>
    <w:rsid w:val="7CEA155F"/>
    <w:rsid w:val="7D907B35"/>
    <w:rsid w:val="7DDA747C"/>
    <w:rsid w:val="7E40364D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169"/>
    <o:shapelayout v:ext="edit">
      <o:idmap v:ext="edit" data="2"/>
    </o:shapelayout>
  </w:shapeDefaults>
  <w:decimalSymbol w:val="."/>
  <w:listSeparator w:val=","/>
  <w14:docId w14:val="7517A0C7"/>
  <w15:docId w15:val="{F478B07B-0EEC-4593-B4ED-F05EBA46F5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uiPriority="9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qFormat="1"/>
    <w:lsdException w:name="annotation text" w:qFormat="1"/>
    <w:lsdException w:name="header" w:uiPriority="99" w:qFormat="1"/>
    <w:lsdException w:name="footer" w:uiPriority="99" w:qFormat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qFormat="1"/>
    <w:lsdException w:name="annotation reference" w:qFormat="1"/>
    <w:lsdException w:name="line number" w:semiHidden="1" w:unhideWhenUsed="1"/>
    <w:lsdException w:name="page number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qFormat="1"/>
    <w:lsdException w:name="Body Text Indent" w:uiPriority="99" w:unhideWhenUsed="1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iPriority="99" w:qFormat="1"/>
    <w:lsdException w:name="FollowedHyperlink" w:unhideWhenUsed="1" w:qFormat="1"/>
    <w:lsdException w:name="Strong" w:uiPriority="22" w:qFormat="1"/>
    <w:lsdException w:name="Emphasis" w:qFormat="1"/>
    <w:lsdException w:name="Document Map" w:semiHidden="1" w:unhideWhenUsed="1"/>
    <w:lsdException w:name="Plain Text" w:uiPriority="99" w:qFormat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unhideWhenUsed="1" w:qFormat="1"/>
    <w:lsdException w:name="HTML Acronym" w:unhideWhenUsed="1" w:qFormat="1"/>
    <w:lsdException w:name="HTML Address" w:semiHidden="1" w:unhideWhenUsed="1"/>
    <w:lsdException w:name="HTML Cite" w:unhideWhenUsed="1" w:qFormat="1"/>
    <w:lsdException w:name="HTML Code" w:unhideWhenUsed="1" w:qFormat="1"/>
    <w:lsdException w:name="HTML Definition" w:unhideWhenUsed="1" w:qFormat="1"/>
    <w:lsdException w:name="HTML Keyboard" w:semiHidden="1" w:unhideWhenUsed="1"/>
    <w:lsdException w:name="HTML Preformatted" w:unhideWhenUsed="1" w:qFormat="1"/>
    <w:lsdException w:name="HTML Sample" w:semiHidden="1" w:unhideWhenUsed="1"/>
    <w:lsdException w:name="HTML Typewriter" w:semiHidden="1" w:unhideWhenUsed="1"/>
    <w:lsdException w:name="HTML Variable" w:unhideWhenUsed="1" w:qFormat="1"/>
    <w:lsdException w:name="Normal Table" w:semiHidden="1" w:uiPriority="99" w:unhideWhenUsed="1" w:qFormat="1"/>
    <w:lsdException w:name="annotation subject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99" w:qFormat="1"/>
    <w:lsdException w:name="Table Grid" w:qFormat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0"/>
    <w:qFormat/>
    <w:pPr>
      <w:keepNext/>
      <w:keepLines/>
      <w:spacing w:before="340" w:after="330" w:line="578" w:lineRule="auto"/>
      <w:outlineLvl w:val="0"/>
    </w:pPr>
    <w:rPr>
      <w:rFonts w:ascii="Calibri" w:hAnsi="Calibri"/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qFormat/>
    <w:pPr>
      <w:widowControl/>
      <w:spacing w:before="100" w:beforeAutospacing="1" w:after="100" w:afterAutospacing="1"/>
      <w:jc w:val="left"/>
      <w:outlineLvl w:val="1"/>
    </w:pPr>
    <w:rPr>
      <w:rFonts w:ascii="宋体" w:hAnsi="宋体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a4"/>
    <w:qFormat/>
    <w:pPr>
      <w:jc w:val="left"/>
    </w:pPr>
    <w:rPr>
      <w:szCs w:val="24"/>
    </w:rPr>
  </w:style>
  <w:style w:type="paragraph" w:styleId="a5">
    <w:name w:val="Body Text"/>
    <w:basedOn w:val="a"/>
    <w:link w:val="a6"/>
    <w:qFormat/>
    <w:pPr>
      <w:shd w:val="clear" w:color="auto" w:fill="FFFFFF"/>
      <w:spacing w:line="405" w:lineRule="exact"/>
      <w:jc w:val="distribute"/>
    </w:pPr>
    <w:rPr>
      <w:rFonts w:ascii="宋体"/>
      <w:kern w:val="0"/>
      <w:sz w:val="18"/>
      <w:szCs w:val="18"/>
    </w:rPr>
  </w:style>
  <w:style w:type="paragraph" w:styleId="a7">
    <w:name w:val="Body Text Indent"/>
    <w:basedOn w:val="a"/>
    <w:link w:val="a8"/>
    <w:uiPriority w:val="99"/>
    <w:unhideWhenUsed/>
    <w:qFormat/>
    <w:pPr>
      <w:ind w:firstLineChars="100" w:firstLine="210"/>
    </w:pPr>
    <w:rPr>
      <w:rFonts w:ascii="Calibri" w:hAnsi="Calibri"/>
      <w:color w:val="333333"/>
      <w:szCs w:val="21"/>
    </w:rPr>
  </w:style>
  <w:style w:type="paragraph" w:styleId="a9">
    <w:name w:val="Plain Text"/>
    <w:basedOn w:val="a"/>
    <w:link w:val="aa"/>
    <w:uiPriority w:val="99"/>
    <w:qFormat/>
    <w:rPr>
      <w:rFonts w:ascii="宋体" w:hAnsi="Courier New"/>
      <w:szCs w:val="21"/>
    </w:rPr>
  </w:style>
  <w:style w:type="paragraph" w:styleId="ab">
    <w:name w:val="Balloon Text"/>
    <w:basedOn w:val="a"/>
    <w:link w:val="ac"/>
    <w:uiPriority w:val="99"/>
    <w:qFormat/>
    <w:rPr>
      <w:sz w:val="18"/>
      <w:szCs w:val="18"/>
    </w:rPr>
  </w:style>
  <w:style w:type="paragraph" w:styleId="ad">
    <w:name w:val="footer"/>
    <w:basedOn w:val="a"/>
    <w:link w:val="ae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f">
    <w:name w:val="header"/>
    <w:basedOn w:val="a"/>
    <w:link w:val="af0"/>
    <w:uiPriority w:val="99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f1">
    <w:name w:val="footnote text"/>
    <w:basedOn w:val="a"/>
    <w:link w:val="af2"/>
    <w:qFormat/>
    <w:pPr>
      <w:snapToGrid w:val="0"/>
      <w:jc w:val="left"/>
    </w:pPr>
    <w:rPr>
      <w:rFonts w:ascii="Calibri" w:hAnsi="Calibri"/>
      <w:sz w:val="18"/>
      <w:szCs w:val="18"/>
    </w:rPr>
  </w:style>
  <w:style w:type="paragraph" w:styleId="HTML">
    <w:name w:val="HTML Preformatted"/>
    <w:basedOn w:val="a"/>
    <w:link w:val="HTML0"/>
    <w:unhideWhenUsed/>
    <w:qFormat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hAnsi="宋体"/>
      <w:kern w:val="0"/>
      <w:sz w:val="24"/>
      <w:szCs w:val="24"/>
    </w:rPr>
  </w:style>
  <w:style w:type="paragraph" w:styleId="af3">
    <w:name w:val="Normal (Web)"/>
    <w:basedOn w:val="a"/>
    <w:link w:val="af4"/>
    <w:uiPriority w:val="99"/>
    <w:unhideWhenUsed/>
    <w:qFormat/>
    <w:pPr>
      <w:jc w:val="left"/>
    </w:pPr>
    <w:rPr>
      <w:rFonts w:ascii="Calibri" w:hAnsi="Calibri"/>
      <w:kern w:val="0"/>
      <w:sz w:val="24"/>
    </w:rPr>
  </w:style>
  <w:style w:type="paragraph" w:styleId="af5">
    <w:name w:val="annotation subject"/>
    <w:basedOn w:val="a3"/>
    <w:next w:val="a3"/>
    <w:link w:val="af6"/>
    <w:qFormat/>
    <w:rPr>
      <w:b/>
      <w:bCs/>
      <w:szCs w:val="22"/>
    </w:rPr>
  </w:style>
  <w:style w:type="table" w:styleId="af7">
    <w:name w:val="Table Grid"/>
    <w:basedOn w:val="a1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8">
    <w:name w:val="Strong"/>
    <w:uiPriority w:val="22"/>
    <w:qFormat/>
    <w:rPr>
      <w:b/>
      <w:bCs/>
    </w:rPr>
  </w:style>
  <w:style w:type="character" w:styleId="af9">
    <w:name w:val="page number"/>
    <w:qFormat/>
  </w:style>
  <w:style w:type="character" w:styleId="afa">
    <w:name w:val="FollowedHyperlink"/>
    <w:unhideWhenUsed/>
    <w:qFormat/>
    <w:rPr>
      <w:color w:val="800080"/>
      <w:u w:val="single"/>
    </w:rPr>
  </w:style>
  <w:style w:type="character" w:styleId="afb">
    <w:name w:val="Emphasis"/>
    <w:qFormat/>
  </w:style>
  <w:style w:type="character" w:styleId="HTML1">
    <w:name w:val="HTML Definition"/>
    <w:unhideWhenUsed/>
    <w:qFormat/>
  </w:style>
  <w:style w:type="character" w:styleId="HTML2">
    <w:name w:val="HTML Acronym"/>
    <w:unhideWhenUsed/>
    <w:qFormat/>
  </w:style>
  <w:style w:type="character" w:styleId="HTML3">
    <w:name w:val="HTML Variable"/>
    <w:unhideWhenUsed/>
    <w:qFormat/>
  </w:style>
  <w:style w:type="character" w:styleId="afc">
    <w:name w:val="Hyperlink"/>
    <w:uiPriority w:val="99"/>
    <w:qFormat/>
    <w:rPr>
      <w:color w:val="0000FF"/>
      <w:u w:val="single"/>
    </w:rPr>
  </w:style>
  <w:style w:type="character" w:styleId="HTML4">
    <w:name w:val="HTML Code"/>
    <w:unhideWhenUsed/>
    <w:qFormat/>
    <w:rPr>
      <w:rFonts w:ascii="Courier New" w:hAnsi="Courier New"/>
      <w:sz w:val="20"/>
    </w:rPr>
  </w:style>
  <w:style w:type="character" w:styleId="afd">
    <w:name w:val="annotation reference"/>
    <w:qFormat/>
    <w:rPr>
      <w:sz w:val="21"/>
      <w:szCs w:val="21"/>
    </w:rPr>
  </w:style>
  <w:style w:type="character" w:styleId="HTML5">
    <w:name w:val="HTML Cite"/>
    <w:unhideWhenUsed/>
    <w:qFormat/>
  </w:style>
  <w:style w:type="character" w:styleId="afe">
    <w:name w:val="footnote reference"/>
    <w:qFormat/>
    <w:rPr>
      <w:vertAlign w:val="superscript"/>
    </w:rPr>
  </w:style>
  <w:style w:type="character" w:customStyle="1" w:styleId="af2">
    <w:name w:val="脚注文本 字符"/>
    <w:link w:val="af1"/>
    <w:qFormat/>
    <w:rPr>
      <w:rFonts w:ascii="Calibri" w:hAnsi="Calibri"/>
      <w:kern w:val="2"/>
      <w:sz w:val="18"/>
      <w:szCs w:val="18"/>
    </w:rPr>
  </w:style>
  <w:style w:type="character" w:customStyle="1" w:styleId="20">
    <w:name w:val="标题 2 字符"/>
    <w:link w:val="2"/>
    <w:uiPriority w:val="9"/>
    <w:qFormat/>
    <w:rPr>
      <w:rFonts w:ascii="宋体" w:hAnsi="宋体" w:cs="宋体"/>
      <w:b/>
      <w:bCs/>
      <w:sz w:val="36"/>
      <w:szCs w:val="36"/>
    </w:rPr>
  </w:style>
  <w:style w:type="character" w:customStyle="1" w:styleId="TimesNewRoman">
    <w:name w:val="正文文本 + Times New Roman"/>
    <w:qFormat/>
    <w:rPr>
      <w:rFonts w:ascii="Times New Roman" w:eastAsia="宋体" w:hAnsi="Times New Roman"/>
      <w:sz w:val="18"/>
      <w:szCs w:val="18"/>
      <w:u w:val="none"/>
      <w:lang w:val="en-US" w:eastAsia="en-US" w:bidi="ar-SA"/>
    </w:rPr>
  </w:style>
  <w:style w:type="character" w:customStyle="1" w:styleId="ac">
    <w:name w:val="批注框文本 字符"/>
    <w:link w:val="ab"/>
    <w:uiPriority w:val="99"/>
    <w:qFormat/>
    <w:rPr>
      <w:kern w:val="2"/>
      <w:sz w:val="18"/>
      <w:szCs w:val="18"/>
    </w:rPr>
  </w:style>
  <w:style w:type="character" w:customStyle="1" w:styleId="share-text">
    <w:name w:val="share-text"/>
    <w:qFormat/>
  </w:style>
  <w:style w:type="character" w:customStyle="1" w:styleId="bsx-text">
    <w:name w:val="bsx-text"/>
    <w:qFormat/>
  </w:style>
  <w:style w:type="character" w:customStyle="1" w:styleId="CharChar2">
    <w:name w:val="Char Char2"/>
    <w:qFormat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character" w:customStyle="1" w:styleId="aa">
    <w:name w:val="纯文本 字符"/>
    <w:link w:val="a9"/>
    <w:uiPriority w:val="99"/>
    <w:qFormat/>
    <w:locked/>
    <w:rPr>
      <w:rFonts w:ascii="宋体" w:hAnsi="Courier New" w:cs="Courier New"/>
      <w:kern w:val="2"/>
      <w:sz w:val="21"/>
      <w:szCs w:val="21"/>
    </w:rPr>
  </w:style>
  <w:style w:type="character" w:customStyle="1" w:styleId="27">
    <w:name w:val="正文文本 (27) + 宋体"/>
    <w:qFormat/>
    <w:rPr>
      <w:rFonts w:ascii="宋体" w:eastAsia="宋体" w:hAnsi="宋体" w:cs="宋体"/>
      <w:b/>
      <w:bCs/>
      <w:sz w:val="22"/>
      <w:szCs w:val="22"/>
      <w:shd w:val="clear" w:color="auto" w:fill="FFFFFF"/>
    </w:rPr>
  </w:style>
  <w:style w:type="character" w:customStyle="1" w:styleId="name">
    <w:name w:val="name"/>
    <w:qFormat/>
    <w:rPr>
      <w:color w:val="9F9F9F"/>
    </w:rPr>
  </w:style>
  <w:style w:type="character" w:customStyle="1" w:styleId="af4">
    <w:name w:val="普通(网站) 字符"/>
    <w:link w:val="af3"/>
    <w:uiPriority w:val="99"/>
    <w:qFormat/>
    <w:rPr>
      <w:rFonts w:ascii="Calibri" w:hAnsi="Calibri"/>
      <w:sz w:val="24"/>
      <w:szCs w:val="22"/>
    </w:rPr>
  </w:style>
  <w:style w:type="character" w:customStyle="1" w:styleId="10">
    <w:name w:val="标题 1 字符"/>
    <w:link w:val="1"/>
    <w:qFormat/>
    <w:rPr>
      <w:rFonts w:ascii="Calibri" w:hAnsi="Calibri"/>
      <w:b/>
      <w:bCs/>
      <w:kern w:val="44"/>
      <w:sz w:val="44"/>
      <w:szCs w:val="44"/>
    </w:rPr>
  </w:style>
  <w:style w:type="character" w:customStyle="1" w:styleId="apple-converted-space">
    <w:name w:val="apple-converted-space"/>
    <w:qFormat/>
  </w:style>
  <w:style w:type="character" w:customStyle="1" w:styleId="ae">
    <w:name w:val="页脚 字符"/>
    <w:link w:val="ad"/>
    <w:uiPriority w:val="99"/>
    <w:qFormat/>
    <w:rPr>
      <w:kern w:val="2"/>
      <w:sz w:val="18"/>
      <w:szCs w:val="22"/>
    </w:rPr>
  </w:style>
  <w:style w:type="character" w:customStyle="1" w:styleId="af6">
    <w:name w:val="批注主题 字符"/>
    <w:link w:val="af5"/>
    <w:qFormat/>
    <w:rPr>
      <w:b/>
      <w:bCs/>
      <w:kern w:val="2"/>
      <w:sz w:val="21"/>
      <w:szCs w:val="22"/>
    </w:rPr>
  </w:style>
  <w:style w:type="character" w:customStyle="1" w:styleId="a4">
    <w:name w:val="批注文字 字符"/>
    <w:link w:val="a3"/>
    <w:qFormat/>
    <w:rPr>
      <w:kern w:val="2"/>
      <w:sz w:val="21"/>
      <w:szCs w:val="24"/>
    </w:rPr>
  </w:style>
  <w:style w:type="character" w:customStyle="1" w:styleId="Char">
    <w:name w:val="纯文本 Char"/>
    <w:uiPriority w:val="99"/>
    <w:qFormat/>
    <w:rPr>
      <w:rFonts w:ascii="宋体" w:hAnsi="Courier New" w:cs="Courier New"/>
      <w:kern w:val="2"/>
      <w:sz w:val="21"/>
      <w:szCs w:val="21"/>
    </w:rPr>
  </w:style>
  <w:style w:type="character" w:customStyle="1" w:styleId="a6">
    <w:name w:val="正文文本 字符"/>
    <w:link w:val="a5"/>
    <w:qFormat/>
    <w:rPr>
      <w:rFonts w:ascii="宋体"/>
      <w:sz w:val="18"/>
      <w:szCs w:val="18"/>
      <w:shd w:val="clear" w:color="auto" w:fill="FFFFFF"/>
    </w:rPr>
  </w:style>
  <w:style w:type="character" w:customStyle="1" w:styleId="BodyTextChar">
    <w:name w:val="Body Text Char"/>
    <w:qFormat/>
    <w:locked/>
    <w:rPr>
      <w:rFonts w:ascii="宋体" w:eastAsia="宋体"/>
      <w:sz w:val="18"/>
      <w:szCs w:val="18"/>
      <w:lang w:val="en-US" w:eastAsia="zh-CN" w:bidi="ar-SA"/>
    </w:rPr>
  </w:style>
  <w:style w:type="character" w:customStyle="1" w:styleId="Bodytext2">
    <w:name w:val="Body text|2_"/>
    <w:link w:val="Bodytext211"/>
    <w:qFormat/>
    <w:rPr>
      <w:rFonts w:eastAsia="Times New Roman"/>
      <w:color w:val="000000"/>
      <w:sz w:val="17"/>
      <w:szCs w:val="17"/>
      <w:shd w:val="clear" w:color="auto" w:fill="FFFFFF"/>
      <w:lang w:eastAsia="en-US" w:bidi="en-US"/>
    </w:rPr>
  </w:style>
  <w:style w:type="paragraph" w:customStyle="1" w:styleId="Bodytext211">
    <w:name w:val="Body text|211"/>
    <w:basedOn w:val="a"/>
    <w:link w:val="Bodytext2"/>
    <w:qFormat/>
    <w:pPr>
      <w:shd w:val="clear" w:color="auto" w:fill="FFFFFF"/>
      <w:spacing w:line="325" w:lineRule="exact"/>
      <w:ind w:hanging="720"/>
      <w:jc w:val="left"/>
    </w:pPr>
    <w:rPr>
      <w:rFonts w:eastAsia="Times New Roman"/>
      <w:color w:val="000000"/>
      <w:kern w:val="0"/>
      <w:sz w:val="17"/>
      <w:szCs w:val="17"/>
      <w:lang w:eastAsia="en-US" w:bidi="en-US"/>
    </w:rPr>
  </w:style>
  <w:style w:type="character" w:customStyle="1" w:styleId="HTML0">
    <w:name w:val="HTML 预设格式 字符"/>
    <w:link w:val="HTML"/>
    <w:qFormat/>
    <w:rPr>
      <w:rFonts w:ascii="宋体" w:hAnsi="宋体" w:cs="宋体"/>
      <w:sz w:val="24"/>
      <w:szCs w:val="24"/>
    </w:rPr>
  </w:style>
  <w:style w:type="character" w:customStyle="1" w:styleId="af0">
    <w:name w:val="页眉 字符"/>
    <w:link w:val="af"/>
    <w:uiPriority w:val="99"/>
    <w:qFormat/>
    <w:rPr>
      <w:kern w:val="2"/>
      <w:sz w:val="18"/>
      <w:szCs w:val="22"/>
    </w:rPr>
  </w:style>
  <w:style w:type="character" w:customStyle="1" w:styleId="a8">
    <w:name w:val="正文文本缩进 字符"/>
    <w:link w:val="a7"/>
    <w:uiPriority w:val="99"/>
    <w:qFormat/>
    <w:rPr>
      <w:rFonts w:ascii="Calibri" w:hAnsi="Calibri"/>
      <w:color w:val="333333"/>
      <w:kern w:val="2"/>
      <w:sz w:val="21"/>
      <w:szCs w:val="21"/>
    </w:rPr>
  </w:style>
  <w:style w:type="character" w:customStyle="1" w:styleId="oblogtext">
    <w:name w:val="oblog_text"/>
    <w:qFormat/>
  </w:style>
  <w:style w:type="character" w:customStyle="1" w:styleId="11">
    <w:name w:val="页码1"/>
    <w:qFormat/>
  </w:style>
  <w:style w:type="character" w:customStyle="1" w:styleId="apple-style-span">
    <w:name w:val="apple-style-span"/>
    <w:qFormat/>
  </w:style>
  <w:style w:type="character" w:customStyle="1" w:styleId="bsx-label">
    <w:name w:val="bsx-label"/>
    <w:qFormat/>
    <w:rPr>
      <w:color w:val="999999"/>
    </w:rPr>
  </w:style>
  <w:style w:type="character" w:customStyle="1" w:styleId="25">
    <w:name w:val="正文文本 (25)_"/>
    <w:link w:val="250"/>
    <w:qFormat/>
    <w:locked/>
    <w:rPr>
      <w:rFonts w:ascii="宋体" w:hAnsi="宋体"/>
      <w:sz w:val="13"/>
      <w:szCs w:val="13"/>
      <w:shd w:val="clear" w:color="auto" w:fill="FFFFFF"/>
    </w:rPr>
  </w:style>
  <w:style w:type="paragraph" w:customStyle="1" w:styleId="250">
    <w:name w:val="正文文本 (25)"/>
    <w:basedOn w:val="a"/>
    <w:link w:val="25"/>
    <w:qFormat/>
    <w:pPr>
      <w:shd w:val="clear" w:color="auto" w:fill="FFFFFF"/>
      <w:spacing w:line="197" w:lineRule="exact"/>
      <w:jc w:val="left"/>
    </w:pPr>
    <w:rPr>
      <w:rFonts w:ascii="宋体" w:hAnsi="宋体"/>
      <w:kern w:val="0"/>
      <w:sz w:val="13"/>
      <w:szCs w:val="13"/>
      <w:shd w:val="clear" w:color="auto" w:fill="FFFFFF"/>
    </w:rPr>
  </w:style>
  <w:style w:type="character" w:customStyle="1" w:styleId="l">
    <w:name w:val="l"/>
    <w:qFormat/>
  </w:style>
  <w:style w:type="character" w:customStyle="1" w:styleId="subtitles0">
    <w:name w:val="sub_title s0"/>
    <w:qFormat/>
  </w:style>
  <w:style w:type="character" w:customStyle="1" w:styleId="mathzyb1">
    <w:name w:val="mathzyb1"/>
    <w:qFormat/>
    <w:rPr>
      <w:spacing w:val="15"/>
      <w:sz w:val="23"/>
      <w:szCs w:val="23"/>
    </w:rPr>
  </w:style>
  <w:style w:type="character" w:customStyle="1" w:styleId="ask-title2">
    <w:name w:val="ask-title2"/>
    <w:qFormat/>
  </w:style>
  <w:style w:type="character" w:customStyle="1" w:styleId="aff">
    <w:name w:val="无间隔 字符"/>
    <w:link w:val="aff0"/>
    <w:uiPriority w:val="1"/>
    <w:qFormat/>
    <w:rPr>
      <w:rFonts w:ascii="Calibri" w:hAnsi="Calibri"/>
      <w:kern w:val="2"/>
      <w:sz w:val="21"/>
      <w:szCs w:val="22"/>
      <w:lang w:val="en-US" w:eastAsia="zh-CN" w:bidi="ar-SA"/>
    </w:rPr>
  </w:style>
  <w:style w:type="paragraph" w:styleId="aff0">
    <w:name w:val="No Spacing"/>
    <w:link w:val="aff"/>
    <w:uiPriority w:val="1"/>
    <w:qFormat/>
    <w:pPr>
      <w:widowControl w:val="0"/>
      <w:jc w:val="both"/>
    </w:pPr>
    <w:rPr>
      <w:kern w:val="2"/>
      <w:sz w:val="21"/>
      <w:szCs w:val="22"/>
    </w:rPr>
  </w:style>
  <w:style w:type="character" w:customStyle="1" w:styleId="1Char">
    <w:name w:val="宋体1 Char"/>
    <w:link w:val="12"/>
    <w:qFormat/>
    <w:rPr>
      <w:kern w:val="2"/>
      <w:sz w:val="21"/>
      <w:szCs w:val="22"/>
    </w:rPr>
  </w:style>
  <w:style w:type="paragraph" w:customStyle="1" w:styleId="12">
    <w:name w:val="宋体1"/>
    <w:basedOn w:val="a"/>
    <w:link w:val="1Char"/>
    <w:qFormat/>
    <w:pPr>
      <w:spacing w:line="360" w:lineRule="auto"/>
      <w:jc w:val="left"/>
    </w:pPr>
  </w:style>
  <w:style w:type="character" w:customStyle="1" w:styleId="Char1">
    <w:name w:val="正文文本 Char1"/>
    <w:qFormat/>
    <w:rPr>
      <w:kern w:val="2"/>
      <w:sz w:val="21"/>
      <w:szCs w:val="22"/>
    </w:rPr>
  </w:style>
  <w:style w:type="character" w:customStyle="1" w:styleId="reviewcount">
    <w:name w:val="review_count"/>
    <w:qFormat/>
  </w:style>
  <w:style w:type="paragraph" w:customStyle="1" w:styleId="p17">
    <w:name w:val="p17"/>
    <w:basedOn w:val="a"/>
    <w:qFormat/>
    <w:pPr>
      <w:widowControl/>
      <w:ind w:firstLine="420"/>
    </w:pPr>
    <w:rPr>
      <w:rFonts w:cs="宋体"/>
      <w:kern w:val="0"/>
      <w:szCs w:val="21"/>
    </w:rPr>
  </w:style>
  <w:style w:type="paragraph" w:customStyle="1" w:styleId="ItemAnswer">
    <w:name w:val="ItemAnswer"/>
    <w:basedOn w:val="a"/>
    <w:qFormat/>
    <w:pPr>
      <w:widowControl/>
      <w:spacing w:line="360" w:lineRule="auto"/>
      <w:jc w:val="left"/>
    </w:pPr>
    <w:rPr>
      <w:kern w:val="0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qFormat/>
    <w:pPr>
      <w:widowControl/>
      <w:adjustRightInd w:val="0"/>
      <w:spacing w:line="300" w:lineRule="auto"/>
      <w:ind w:firstLineChars="200" w:firstLine="200"/>
      <w:textAlignment w:val="baseline"/>
    </w:pPr>
    <w:rPr>
      <w:rFonts w:ascii="Verdana" w:hAnsi="Verdana"/>
      <w:kern w:val="0"/>
      <w:szCs w:val="20"/>
      <w:lang w:eastAsia="en-US"/>
    </w:rPr>
  </w:style>
  <w:style w:type="paragraph" w:customStyle="1" w:styleId="Normal1">
    <w:name w:val="Normal_1"/>
    <w:qFormat/>
    <w:pPr>
      <w:widowControl w:val="0"/>
      <w:jc w:val="both"/>
    </w:pPr>
    <w:rPr>
      <w:rFonts w:ascii="Time New Romans" w:hAnsi="Time New Romans" w:cs="宋体"/>
      <w:kern w:val="2"/>
      <w:sz w:val="21"/>
      <w:szCs w:val="22"/>
    </w:rPr>
  </w:style>
  <w:style w:type="paragraph" w:customStyle="1" w:styleId="p16">
    <w:name w:val="p16"/>
    <w:basedOn w:val="a"/>
    <w:qFormat/>
    <w:pPr>
      <w:widowControl/>
      <w:jc w:val="left"/>
    </w:pPr>
    <w:rPr>
      <w:kern w:val="0"/>
      <w:szCs w:val="21"/>
    </w:rPr>
  </w:style>
  <w:style w:type="paragraph" w:customStyle="1" w:styleId="aff1">
    <w:name w:val="楷体有缩"/>
    <w:basedOn w:val="a"/>
    <w:qFormat/>
    <w:pPr>
      <w:widowControl/>
      <w:spacing w:line="360" w:lineRule="auto"/>
      <w:ind w:firstLineChars="200" w:firstLine="200"/>
    </w:pPr>
    <w:rPr>
      <w:rFonts w:eastAsia="楷体"/>
    </w:rPr>
  </w:style>
  <w:style w:type="paragraph" w:customStyle="1" w:styleId="p0">
    <w:name w:val="p0"/>
    <w:basedOn w:val="a"/>
    <w:qFormat/>
    <w:pPr>
      <w:widowControl/>
    </w:pPr>
    <w:rPr>
      <w:rFonts w:ascii="Calibri" w:hAnsi="Calibri"/>
      <w:kern w:val="0"/>
      <w:szCs w:val="21"/>
    </w:rPr>
  </w:style>
  <w:style w:type="paragraph" w:customStyle="1" w:styleId="msonormalcxspmiddle">
    <w:name w:val="msonormalcxspmiddle"/>
    <w:basedOn w:val="a"/>
    <w:qFormat/>
    <w:pPr>
      <w:widowControl/>
      <w:spacing w:before="100" w:beforeAutospacing="1" w:after="100" w:afterAutospacing="1"/>
      <w:jc w:val="left"/>
    </w:pPr>
    <w:rPr>
      <w:rFonts w:ascii="Arial Unicode MS" w:eastAsia="Arial Unicode MS" w:hAnsi="Arial Unicode MS"/>
      <w:color w:val="000000"/>
      <w:kern w:val="0"/>
      <w:sz w:val="24"/>
      <w:szCs w:val="24"/>
    </w:rPr>
  </w:style>
  <w:style w:type="paragraph" w:customStyle="1" w:styleId="Normal0">
    <w:name w:val="Normal_0"/>
    <w:qFormat/>
    <w:pPr>
      <w:spacing w:before="120" w:after="240"/>
      <w:jc w:val="both"/>
    </w:pPr>
    <w:rPr>
      <w:rFonts w:eastAsia="Calibri"/>
      <w:sz w:val="22"/>
      <w:szCs w:val="22"/>
      <w:lang w:val="ru-RU" w:eastAsia="en-US"/>
    </w:rPr>
  </w:style>
  <w:style w:type="paragraph" w:customStyle="1" w:styleId="DefaultParagraph">
    <w:name w:val="DefaultParagraph"/>
    <w:qFormat/>
    <w:rPr>
      <w:kern w:val="2"/>
      <w:sz w:val="21"/>
      <w:szCs w:val="22"/>
    </w:rPr>
  </w:style>
  <w:style w:type="paragraph" w:customStyle="1" w:styleId="share-btn">
    <w:name w:val="share-btn"/>
    <w:basedOn w:val="a"/>
    <w:qFormat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customStyle="1" w:styleId="ItemStem">
    <w:name w:val="ItemStem"/>
    <w:qFormat/>
    <w:pPr>
      <w:spacing w:line="312" w:lineRule="auto"/>
      <w:jc w:val="both"/>
    </w:pPr>
    <w:rPr>
      <w:sz w:val="21"/>
      <w:szCs w:val="21"/>
    </w:rPr>
  </w:style>
  <w:style w:type="paragraph" w:customStyle="1" w:styleId="0">
    <w:name w:val="正文_0"/>
    <w:qFormat/>
    <w:pPr>
      <w:widowControl w:val="0"/>
      <w:jc w:val="both"/>
    </w:pPr>
    <w:rPr>
      <w:kern w:val="2"/>
      <w:sz w:val="21"/>
      <w:szCs w:val="22"/>
    </w:rPr>
  </w:style>
  <w:style w:type="paragraph" w:styleId="aff2">
    <w:name w:val="List Paragraph"/>
    <w:basedOn w:val="a"/>
    <w:qFormat/>
    <w:pPr>
      <w:ind w:firstLineChars="200" w:firstLine="420"/>
    </w:pPr>
    <w:rPr>
      <w:rFonts w:ascii="Calibri" w:hAnsi="Calibri"/>
    </w:rPr>
  </w:style>
  <w:style w:type="paragraph" w:customStyle="1" w:styleId="Char3Char">
    <w:name w:val="Char3 Char"/>
    <w:basedOn w:val="a"/>
    <w:qFormat/>
    <w:pPr>
      <w:widowControl/>
      <w:spacing w:line="300" w:lineRule="auto"/>
      <w:ind w:firstLineChars="200" w:firstLine="200"/>
    </w:pPr>
    <w:rPr>
      <w:rFonts w:ascii="Calibri" w:hAnsi="Calibri"/>
    </w:rPr>
  </w:style>
  <w:style w:type="paragraph" w:customStyle="1" w:styleId="13">
    <w:name w:val="无间隔1"/>
    <w:qFormat/>
    <w:pPr>
      <w:widowControl w:val="0"/>
      <w:jc w:val="both"/>
    </w:pPr>
    <w:rPr>
      <w:kern w:val="2"/>
      <w:sz w:val="21"/>
      <w:szCs w:val="22"/>
    </w:rPr>
  </w:style>
  <w:style w:type="paragraph" w:customStyle="1" w:styleId="14">
    <w:name w:val="列出段落1"/>
    <w:basedOn w:val="a"/>
    <w:qFormat/>
    <w:pPr>
      <w:ind w:firstLineChars="200" w:firstLine="420"/>
    </w:pPr>
    <w:rPr>
      <w:rFonts w:ascii="Calibri" w:hAnsi="Calibri"/>
    </w:rPr>
  </w:style>
  <w:style w:type="paragraph" w:customStyle="1" w:styleId="Roman">
    <w:name w:val="Roman斜体"/>
    <w:basedOn w:val="a"/>
    <w:qFormat/>
    <w:pPr>
      <w:spacing w:line="0" w:lineRule="atLeast"/>
      <w:jc w:val="center"/>
    </w:pPr>
    <w:rPr>
      <w:i/>
      <w:iCs/>
      <w:color w:val="000000"/>
      <w:szCs w:val="20"/>
    </w:rPr>
  </w:style>
  <w:style w:type="paragraph" w:customStyle="1" w:styleId="ItemQDesc">
    <w:name w:val="ItemQDesc"/>
    <w:basedOn w:val="ItemStem"/>
    <w:qFormat/>
  </w:style>
  <w:style w:type="table" w:customStyle="1" w:styleId="TableOptsEnglishXuanCiTianKong">
    <w:name w:val="TableOptsEnglishXuanCiTianKong"/>
    <w:basedOn w:val="a1"/>
    <w:uiPriority w:val="99"/>
    <w:qFormat/>
    <w:rPr>
      <w:rFonts w:eastAsia="Times New Roman"/>
      <w:sz w:val="21"/>
      <w:szCs w:val="2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</w:tblPr>
  </w:style>
  <w:style w:type="table" w:customStyle="1" w:styleId="edittable">
    <w:name w:val="edittable"/>
    <w:basedOn w:val="a1"/>
    <w:qFormat/>
    <w:tblPr/>
  </w:style>
  <w:style w:type="character" w:customStyle="1" w:styleId="font01">
    <w:name w:val="font01"/>
    <w:qFormat/>
    <w:rPr>
      <w:rFonts w:ascii="宋体" w:eastAsia="宋体" w:hAnsi="宋体" w:hint="eastAsia"/>
      <w:color w:val="000000"/>
      <w:sz w:val="22"/>
      <w:szCs w:val="22"/>
      <w:u w:val="none"/>
    </w:rPr>
  </w:style>
  <w:style w:type="paragraph" w:customStyle="1" w:styleId="paragraph">
    <w:name w:val="paragraph"/>
    <w:basedOn w:val="a"/>
    <w:qFormat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62.wmf"/><Relationship Id="rId21" Type="http://schemas.openxmlformats.org/officeDocument/2006/relationships/oleObject" Target="embeddings/oleObject5.bin"/><Relationship Id="rId42" Type="http://schemas.openxmlformats.org/officeDocument/2006/relationships/image" Target="media/image24.wmf"/><Relationship Id="rId63" Type="http://schemas.openxmlformats.org/officeDocument/2006/relationships/oleObject" Target="embeddings/oleObject23.bin"/><Relationship Id="rId84" Type="http://schemas.openxmlformats.org/officeDocument/2006/relationships/oleObject" Target="embeddings/oleObject33.bin"/><Relationship Id="rId138" Type="http://schemas.openxmlformats.org/officeDocument/2006/relationships/oleObject" Target="embeddings/oleObject62.bin"/><Relationship Id="rId159" Type="http://schemas.openxmlformats.org/officeDocument/2006/relationships/image" Target="media/image81.wmf"/><Relationship Id="rId170" Type="http://schemas.openxmlformats.org/officeDocument/2006/relationships/oleObject" Target="embeddings/oleObject78.bin"/><Relationship Id="rId191" Type="http://schemas.openxmlformats.org/officeDocument/2006/relationships/image" Target="media/image97.wmf"/><Relationship Id="rId205" Type="http://schemas.openxmlformats.org/officeDocument/2006/relationships/fontTable" Target="fontTable.xml"/><Relationship Id="rId16" Type="http://schemas.openxmlformats.org/officeDocument/2006/relationships/image" Target="media/image8.wmf"/><Relationship Id="rId107" Type="http://schemas.openxmlformats.org/officeDocument/2006/relationships/oleObject" Target="embeddings/oleObject45.bin"/><Relationship Id="rId11" Type="http://schemas.openxmlformats.org/officeDocument/2006/relationships/image" Target="media/image5.wmf"/><Relationship Id="rId32" Type="http://schemas.openxmlformats.org/officeDocument/2006/relationships/image" Target="media/image18.png"/><Relationship Id="rId37" Type="http://schemas.openxmlformats.org/officeDocument/2006/relationships/image" Target="media/image21.wmf"/><Relationship Id="rId53" Type="http://schemas.openxmlformats.org/officeDocument/2006/relationships/oleObject" Target="embeddings/oleObject18.bin"/><Relationship Id="rId58" Type="http://schemas.openxmlformats.org/officeDocument/2006/relationships/oleObject" Target="embeddings/oleObject20.bin"/><Relationship Id="rId74" Type="http://schemas.openxmlformats.org/officeDocument/2006/relationships/image" Target="media/image40.png"/><Relationship Id="rId79" Type="http://schemas.openxmlformats.org/officeDocument/2006/relationships/image" Target="media/image43.wmf"/><Relationship Id="rId102" Type="http://schemas.openxmlformats.org/officeDocument/2006/relationships/image" Target="media/image54.wmf"/><Relationship Id="rId123" Type="http://schemas.openxmlformats.org/officeDocument/2006/relationships/oleObject" Target="embeddings/oleObject53.bin"/><Relationship Id="rId128" Type="http://schemas.openxmlformats.org/officeDocument/2006/relationships/image" Target="media/image67.wmf"/><Relationship Id="rId144" Type="http://schemas.openxmlformats.org/officeDocument/2006/relationships/oleObject" Target="embeddings/oleObject66.bin"/><Relationship Id="rId149" Type="http://schemas.openxmlformats.org/officeDocument/2006/relationships/oleObject" Target="embeddings/oleObject68.bin"/><Relationship Id="rId5" Type="http://schemas.openxmlformats.org/officeDocument/2006/relationships/footnotes" Target="footnotes.xml"/><Relationship Id="rId90" Type="http://schemas.openxmlformats.org/officeDocument/2006/relationships/image" Target="media/image48.wmf"/><Relationship Id="rId95" Type="http://schemas.openxmlformats.org/officeDocument/2006/relationships/image" Target="media/image50.wmf"/><Relationship Id="rId160" Type="http://schemas.openxmlformats.org/officeDocument/2006/relationships/oleObject" Target="embeddings/oleObject73.bin"/><Relationship Id="rId165" Type="http://schemas.openxmlformats.org/officeDocument/2006/relationships/image" Target="media/image84.wmf"/><Relationship Id="rId181" Type="http://schemas.openxmlformats.org/officeDocument/2006/relationships/image" Target="media/image92.wmf"/><Relationship Id="rId186" Type="http://schemas.openxmlformats.org/officeDocument/2006/relationships/oleObject" Target="embeddings/oleObject86.bin"/><Relationship Id="rId22" Type="http://schemas.openxmlformats.org/officeDocument/2006/relationships/image" Target="media/image11.wmf"/><Relationship Id="rId27" Type="http://schemas.openxmlformats.org/officeDocument/2006/relationships/image" Target="media/image14.png"/><Relationship Id="rId43" Type="http://schemas.openxmlformats.org/officeDocument/2006/relationships/oleObject" Target="embeddings/oleObject13.bin"/><Relationship Id="rId48" Type="http://schemas.openxmlformats.org/officeDocument/2006/relationships/image" Target="media/image27.wmf"/><Relationship Id="rId64" Type="http://schemas.openxmlformats.org/officeDocument/2006/relationships/oleObject" Target="embeddings/oleObject24.bin"/><Relationship Id="rId69" Type="http://schemas.openxmlformats.org/officeDocument/2006/relationships/image" Target="media/image37.png"/><Relationship Id="rId113" Type="http://schemas.openxmlformats.org/officeDocument/2006/relationships/oleObject" Target="embeddings/oleObject48.bin"/><Relationship Id="rId118" Type="http://schemas.openxmlformats.org/officeDocument/2006/relationships/oleObject" Target="embeddings/oleObject50.bin"/><Relationship Id="rId134" Type="http://schemas.openxmlformats.org/officeDocument/2006/relationships/oleObject" Target="embeddings/oleObject59.bin"/><Relationship Id="rId139" Type="http://schemas.openxmlformats.org/officeDocument/2006/relationships/image" Target="media/image71.wmf"/><Relationship Id="rId80" Type="http://schemas.openxmlformats.org/officeDocument/2006/relationships/oleObject" Target="embeddings/oleObject31.bin"/><Relationship Id="rId85" Type="http://schemas.openxmlformats.org/officeDocument/2006/relationships/oleObject" Target="embeddings/oleObject34.bin"/><Relationship Id="rId150" Type="http://schemas.openxmlformats.org/officeDocument/2006/relationships/image" Target="media/image76.wmf"/><Relationship Id="rId155" Type="http://schemas.openxmlformats.org/officeDocument/2006/relationships/oleObject" Target="embeddings/oleObject71.bin"/><Relationship Id="rId171" Type="http://schemas.openxmlformats.org/officeDocument/2006/relationships/oleObject" Target="embeddings/oleObject79.bin"/><Relationship Id="rId176" Type="http://schemas.openxmlformats.org/officeDocument/2006/relationships/oleObject" Target="embeddings/oleObject81.bin"/><Relationship Id="rId192" Type="http://schemas.openxmlformats.org/officeDocument/2006/relationships/oleObject" Target="embeddings/oleObject89.bin"/><Relationship Id="rId197" Type="http://schemas.openxmlformats.org/officeDocument/2006/relationships/image" Target="media/image100.wmf"/><Relationship Id="rId206" Type="http://schemas.openxmlformats.org/officeDocument/2006/relationships/theme" Target="theme/theme1.xml"/><Relationship Id="rId201" Type="http://schemas.openxmlformats.org/officeDocument/2006/relationships/image" Target="media/image102.wmf"/><Relationship Id="rId12" Type="http://schemas.openxmlformats.org/officeDocument/2006/relationships/oleObject" Target="embeddings/oleObject1.bin"/><Relationship Id="rId17" Type="http://schemas.openxmlformats.org/officeDocument/2006/relationships/oleObject" Target="embeddings/oleObject3.bin"/><Relationship Id="rId33" Type="http://schemas.openxmlformats.org/officeDocument/2006/relationships/image" Target="media/image19.wmf"/><Relationship Id="rId38" Type="http://schemas.openxmlformats.org/officeDocument/2006/relationships/oleObject" Target="embeddings/oleObject11.bin"/><Relationship Id="rId59" Type="http://schemas.openxmlformats.org/officeDocument/2006/relationships/oleObject" Target="embeddings/oleObject21.bin"/><Relationship Id="rId103" Type="http://schemas.openxmlformats.org/officeDocument/2006/relationships/oleObject" Target="embeddings/oleObject43.bin"/><Relationship Id="rId108" Type="http://schemas.openxmlformats.org/officeDocument/2006/relationships/image" Target="media/image57.wmf"/><Relationship Id="rId124" Type="http://schemas.openxmlformats.org/officeDocument/2006/relationships/image" Target="media/image65.wmf"/><Relationship Id="rId129" Type="http://schemas.openxmlformats.org/officeDocument/2006/relationships/oleObject" Target="embeddings/oleObject56.bin"/><Relationship Id="rId54" Type="http://schemas.openxmlformats.org/officeDocument/2006/relationships/image" Target="media/image30.png"/><Relationship Id="rId70" Type="http://schemas.openxmlformats.org/officeDocument/2006/relationships/image" Target="media/image38.wmf"/><Relationship Id="rId75" Type="http://schemas.openxmlformats.org/officeDocument/2006/relationships/image" Target="media/image41.wmf"/><Relationship Id="rId91" Type="http://schemas.openxmlformats.org/officeDocument/2006/relationships/oleObject" Target="embeddings/oleObject37.bin"/><Relationship Id="rId96" Type="http://schemas.openxmlformats.org/officeDocument/2006/relationships/oleObject" Target="embeddings/oleObject40.bin"/><Relationship Id="rId140" Type="http://schemas.openxmlformats.org/officeDocument/2006/relationships/oleObject" Target="embeddings/oleObject63.bin"/><Relationship Id="rId145" Type="http://schemas.openxmlformats.org/officeDocument/2006/relationships/oleObject" Target="embeddings/oleObject67.bin"/><Relationship Id="rId161" Type="http://schemas.openxmlformats.org/officeDocument/2006/relationships/image" Target="media/image82.wmf"/><Relationship Id="rId166" Type="http://schemas.openxmlformats.org/officeDocument/2006/relationships/oleObject" Target="embeddings/oleObject76.bin"/><Relationship Id="rId182" Type="http://schemas.openxmlformats.org/officeDocument/2006/relationships/oleObject" Target="embeddings/oleObject84.bin"/><Relationship Id="rId187" Type="http://schemas.openxmlformats.org/officeDocument/2006/relationships/image" Target="media/image95.wmf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23" Type="http://schemas.openxmlformats.org/officeDocument/2006/relationships/oleObject" Target="embeddings/oleObject6.bin"/><Relationship Id="rId28" Type="http://schemas.openxmlformats.org/officeDocument/2006/relationships/image" Target="media/image15.png"/><Relationship Id="rId49" Type="http://schemas.openxmlformats.org/officeDocument/2006/relationships/oleObject" Target="embeddings/oleObject16.bin"/><Relationship Id="rId114" Type="http://schemas.openxmlformats.org/officeDocument/2006/relationships/image" Target="media/image60.png"/><Relationship Id="rId119" Type="http://schemas.openxmlformats.org/officeDocument/2006/relationships/image" Target="media/image63.wmf"/><Relationship Id="rId44" Type="http://schemas.openxmlformats.org/officeDocument/2006/relationships/image" Target="media/image25.wmf"/><Relationship Id="rId60" Type="http://schemas.openxmlformats.org/officeDocument/2006/relationships/image" Target="media/image33.wmf"/><Relationship Id="rId65" Type="http://schemas.openxmlformats.org/officeDocument/2006/relationships/image" Target="media/image35.wmf"/><Relationship Id="rId81" Type="http://schemas.openxmlformats.org/officeDocument/2006/relationships/image" Target="media/image44.wmf"/><Relationship Id="rId86" Type="http://schemas.openxmlformats.org/officeDocument/2006/relationships/image" Target="media/image46.wmf"/><Relationship Id="rId130" Type="http://schemas.openxmlformats.org/officeDocument/2006/relationships/image" Target="media/image68.wmf"/><Relationship Id="rId135" Type="http://schemas.openxmlformats.org/officeDocument/2006/relationships/oleObject" Target="embeddings/oleObject60.bin"/><Relationship Id="rId151" Type="http://schemas.openxmlformats.org/officeDocument/2006/relationships/oleObject" Target="embeddings/oleObject69.bin"/><Relationship Id="rId156" Type="http://schemas.openxmlformats.org/officeDocument/2006/relationships/image" Target="media/image79.png"/><Relationship Id="rId177" Type="http://schemas.openxmlformats.org/officeDocument/2006/relationships/image" Target="media/image90.wmf"/><Relationship Id="rId198" Type="http://schemas.openxmlformats.org/officeDocument/2006/relationships/oleObject" Target="embeddings/oleObject92.bin"/><Relationship Id="rId172" Type="http://schemas.openxmlformats.org/officeDocument/2006/relationships/image" Target="media/image87.png"/><Relationship Id="rId193" Type="http://schemas.openxmlformats.org/officeDocument/2006/relationships/image" Target="media/image98.wmf"/><Relationship Id="rId202" Type="http://schemas.openxmlformats.org/officeDocument/2006/relationships/oleObject" Target="embeddings/oleObject94.bin"/><Relationship Id="rId13" Type="http://schemas.openxmlformats.org/officeDocument/2006/relationships/image" Target="media/image6.png"/><Relationship Id="rId18" Type="http://schemas.openxmlformats.org/officeDocument/2006/relationships/image" Target="media/image9.wmf"/><Relationship Id="rId39" Type="http://schemas.openxmlformats.org/officeDocument/2006/relationships/image" Target="media/image22.png"/><Relationship Id="rId109" Type="http://schemas.openxmlformats.org/officeDocument/2006/relationships/oleObject" Target="embeddings/oleObject46.bin"/><Relationship Id="rId34" Type="http://schemas.openxmlformats.org/officeDocument/2006/relationships/oleObject" Target="embeddings/oleObject9.bin"/><Relationship Id="rId50" Type="http://schemas.openxmlformats.org/officeDocument/2006/relationships/image" Target="media/image28.wmf"/><Relationship Id="rId55" Type="http://schemas.openxmlformats.org/officeDocument/2006/relationships/image" Target="media/image31.wmf"/><Relationship Id="rId76" Type="http://schemas.openxmlformats.org/officeDocument/2006/relationships/oleObject" Target="embeddings/oleObject29.bin"/><Relationship Id="rId97" Type="http://schemas.openxmlformats.org/officeDocument/2006/relationships/image" Target="media/image51.png"/><Relationship Id="rId104" Type="http://schemas.openxmlformats.org/officeDocument/2006/relationships/image" Target="media/image55.wmf"/><Relationship Id="rId120" Type="http://schemas.openxmlformats.org/officeDocument/2006/relationships/oleObject" Target="embeddings/oleObject51.bin"/><Relationship Id="rId125" Type="http://schemas.openxmlformats.org/officeDocument/2006/relationships/oleObject" Target="embeddings/oleObject54.bin"/><Relationship Id="rId141" Type="http://schemas.openxmlformats.org/officeDocument/2006/relationships/oleObject" Target="embeddings/oleObject64.bin"/><Relationship Id="rId146" Type="http://schemas.openxmlformats.org/officeDocument/2006/relationships/image" Target="media/image73.png"/><Relationship Id="rId167" Type="http://schemas.openxmlformats.org/officeDocument/2006/relationships/image" Target="media/image85.wmf"/><Relationship Id="rId188" Type="http://schemas.openxmlformats.org/officeDocument/2006/relationships/oleObject" Target="embeddings/oleObject87.bin"/><Relationship Id="rId7" Type="http://schemas.openxmlformats.org/officeDocument/2006/relationships/image" Target="media/image1.png"/><Relationship Id="rId71" Type="http://schemas.openxmlformats.org/officeDocument/2006/relationships/oleObject" Target="embeddings/oleObject27.bin"/><Relationship Id="rId92" Type="http://schemas.openxmlformats.org/officeDocument/2006/relationships/oleObject" Target="embeddings/oleObject38.bin"/><Relationship Id="rId162" Type="http://schemas.openxmlformats.org/officeDocument/2006/relationships/oleObject" Target="embeddings/oleObject74.bin"/><Relationship Id="rId183" Type="http://schemas.openxmlformats.org/officeDocument/2006/relationships/oleObject" Target="embeddings/oleObject85.bin"/><Relationship Id="rId2" Type="http://schemas.openxmlformats.org/officeDocument/2006/relationships/styles" Target="styles.xml"/><Relationship Id="rId29" Type="http://schemas.openxmlformats.org/officeDocument/2006/relationships/image" Target="media/image16.wmf"/><Relationship Id="rId24" Type="http://schemas.openxmlformats.org/officeDocument/2006/relationships/image" Target="media/image12.png"/><Relationship Id="rId40" Type="http://schemas.openxmlformats.org/officeDocument/2006/relationships/image" Target="media/image23.wmf"/><Relationship Id="rId45" Type="http://schemas.openxmlformats.org/officeDocument/2006/relationships/oleObject" Target="embeddings/oleObject14.bin"/><Relationship Id="rId66" Type="http://schemas.openxmlformats.org/officeDocument/2006/relationships/oleObject" Target="embeddings/oleObject25.bin"/><Relationship Id="rId87" Type="http://schemas.openxmlformats.org/officeDocument/2006/relationships/oleObject" Target="embeddings/oleObject35.bin"/><Relationship Id="rId110" Type="http://schemas.openxmlformats.org/officeDocument/2006/relationships/image" Target="media/image58.wmf"/><Relationship Id="rId115" Type="http://schemas.openxmlformats.org/officeDocument/2006/relationships/image" Target="media/image61.wmf"/><Relationship Id="rId131" Type="http://schemas.openxmlformats.org/officeDocument/2006/relationships/oleObject" Target="embeddings/oleObject57.bin"/><Relationship Id="rId136" Type="http://schemas.openxmlformats.org/officeDocument/2006/relationships/oleObject" Target="embeddings/oleObject61.bin"/><Relationship Id="rId157" Type="http://schemas.openxmlformats.org/officeDocument/2006/relationships/image" Target="media/image80.wmf"/><Relationship Id="rId178" Type="http://schemas.openxmlformats.org/officeDocument/2006/relationships/oleObject" Target="embeddings/oleObject82.bin"/><Relationship Id="rId61" Type="http://schemas.openxmlformats.org/officeDocument/2006/relationships/oleObject" Target="embeddings/oleObject22.bin"/><Relationship Id="rId82" Type="http://schemas.openxmlformats.org/officeDocument/2006/relationships/oleObject" Target="embeddings/oleObject32.bin"/><Relationship Id="rId152" Type="http://schemas.openxmlformats.org/officeDocument/2006/relationships/image" Target="media/image77.wmf"/><Relationship Id="rId173" Type="http://schemas.openxmlformats.org/officeDocument/2006/relationships/image" Target="media/image88.wmf"/><Relationship Id="rId194" Type="http://schemas.openxmlformats.org/officeDocument/2006/relationships/oleObject" Target="embeddings/oleObject90.bin"/><Relationship Id="rId199" Type="http://schemas.openxmlformats.org/officeDocument/2006/relationships/image" Target="media/image101.wmf"/><Relationship Id="rId203" Type="http://schemas.openxmlformats.org/officeDocument/2006/relationships/header" Target="header1.xml"/><Relationship Id="rId19" Type="http://schemas.openxmlformats.org/officeDocument/2006/relationships/oleObject" Target="embeddings/oleObject4.bin"/><Relationship Id="rId14" Type="http://schemas.openxmlformats.org/officeDocument/2006/relationships/image" Target="media/image7.wmf"/><Relationship Id="rId30" Type="http://schemas.openxmlformats.org/officeDocument/2006/relationships/oleObject" Target="embeddings/oleObject8.bin"/><Relationship Id="rId35" Type="http://schemas.openxmlformats.org/officeDocument/2006/relationships/image" Target="media/image20.wmf"/><Relationship Id="rId56" Type="http://schemas.openxmlformats.org/officeDocument/2006/relationships/oleObject" Target="embeddings/oleObject19.bin"/><Relationship Id="rId77" Type="http://schemas.openxmlformats.org/officeDocument/2006/relationships/image" Target="media/image42.wmf"/><Relationship Id="rId100" Type="http://schemas.openxmlformats.org/officeDocument/2006/relationships/image" Target="media/image53.wmf"/><Relationship Id="rId105" Type="http://schemas.openxmlformats.org/officeDocument/2006/relationships/oleObject" Target="embeddings/oleObject44.bin"/><Relationship Id="rId126" Type="http://schemas.openxmlformats.org/officeDocument/2006/relationships/image" Target="media/image66.wmf"/><Relationship Id="rId147" Type="http://schemas.openxmlformats.org/officeDocument/2006/relationships/image" Target="media/image74.png"/><Relationship Id="rId168" Type="http://schemas.openxmlformats.org/officeDocument/2006/relationships/oleObject" Target="embeddings/oleObject77.bin"/><Relationship Id="rId8" Type="http://schemas.openxmlformats.org/officeDocument/2006/relationships/image" Target="media/image2.png"/><Relationship Id="rId51" Type="http://schemas.openxmlformats.org/officeDocument/2006/relationships/oleObject" Target="embeddings/oleObject17.bin"/><Relationship Id="rId72" Type="http://schemas.openxmlformats.org/officeDocument/2006/relationships/image" Target="media/image39.png"/><Relationship Id="rId93" Type="http://schemas.openxmlformats.org/officeDocument/2006/relationships/image" Target="media/image49.wmf"/><Relationship Id="rId98" Type="http://schemas.openxmlformats.org/officeDocument/2006/relationships/image" Target="media/image52.wmf"/><Relationship Id="rId121" Type="http://schemas.openxmlformats.org/officeDocument/2006/relationships/oleObject" Target="embeddings/oleObject52.bin"/><Relationship Id="rId142" Type="http://schemas.openxmlformats.org/officeDocument/2006/relationships/image" Target="media/image72.wmf"/><Relationship Id="rId163" Type="http://schemas.openxmlformats.org/officeDocument/2006/relationships/image" Target="media/image83.wmf"/><Relationship Id="rId184" Type="http://schemas.openxmlformats.org/officeDocument/2006/relationships/image" Target="media/image93.png"/><Relationship Id="rId189" Type="http://schemas.openxmlformats.org/officeDocument/2006/relationships/image" Target="media/image96.wmf"/><Relationship Id="rId3" Type="http://schemas.openxmlformats.org/officeDocument/2006/relationships/settings" Target="settings.xml"/><Relationship Id="rId25" Type="http://schemas.openxmlformats.org/officeDocument/2006/relationships/image" Target="media/image13.wmf"/><Relationship Id="rId46" Type="http://schemas.openxmlformats.org/officeDocument/2006/relationships/image" Target="media/image26.wmf"/><Relationship Id="rId67" Type="http://schemas.openxmlformats.org/officeDocument/2006/relationships/image" Target="media/image36.wmf"/><Relationship Id="rId116" Type="http://schemas.openxmlformats.org/officeDocument/2006/relationships/oleObject" Target="embeddings/oleObject49.bin"/><Relationship Id="rId137" Type="http://schemas.openxmlformats.org/officeDocument/2006/relationships/image" Target="media/image70.wmf"/><Relationship Id="rId158" Type="http://schemas.openxmlformats.org/officeDocument/2006/relationships/oleObject" Target="embeddings/oleObject72.bin"/><Relationship Id="rId20" Type="http://schemas.openxmlformats.org/officeDocument/2006/relationships/image" Target="media/image10.wmf"/><Relationship Id="rId41" Type="http://schemas.openxmlformats.org/officeDocument/2006/relationships/oleObject" Target="embeddings/oleObject12.bin"/><Relationship Id="rId62" Type="http://schemas.openxmlformats.org/officeDocument/2006/relationships/image" Target="media/image34.wmf"/><Relationship Id="rId83" Type="http://schemas.openxmlformats.org/officeDocument/2006/relationships/image" Target="media/image45.wmf"/><Relationship Id="rId88" Type="http://schemas.openxmlformats.org/officeDocument/2006/relationships/image" Target="media/image47.wmf"/><Relationship Id="rId111" Type="http://schemas.openxmlformats.org/officeDocument/2006/relationships/oleObject" Target="embeddings/oleObject47.bin"/><Relationship Id="rId132" Type="http://schemas.openxmlformats.org/officeDocument/2006/relationships/oleObject" Target="embeddings/oleObject58.bin"/><Relationship Id="rId153" Type="http://schemas.openxmlformats.org/officeDocument/2006/relationships/oleObject" Target="embeddings/oleObject70.bin"/><Relationship Id="rId174" Type="http://schemas.openxmlformats.org/officeDocument/2006/relationships/oleObject" Target="embeddings/oleObject80.bin"/><Relationship Id="rId179" Type="http://schemas.openxmlformats.org/officeDocument/2006/relationships/image" Target="media/image91.wmf"/><Relationship Id="rId195" Type="http://schemas.openxmlformats.org/officeDocument/2006/relationships/image" Target="media/image99.wmf"/><Relationship Id="rId190" Type="http://schemas.openxmlformats.org/officeDocument/2006/relationships/oleObject" Target="embeddings/oleObject88.bin"/><Relationship Id="rId204" Type="http://schemas.openxmlformats.org/officeDocument/2006/relationships/footer" Target="footer1.xml"/><Relationship Id="rId15" Type="http://schemas.openxmlformats.org/officeDocument/2006/relationships/oleObject" Target="embeddings/oleObject2.bin"/><Relationship Id="rId36" Type="http://schemas.openxmlformats.org/officeDocument/2006/relationships/oleObject" Target="embeddings/oleObject10.bin"/><Relationship Id="rId57" Type="http://schemas.openxmlformats.org/officeDocument/2006/relationships/image" Target="media/image32.wmf"/><Relationship Id="rId106" Type="http://schemas.openxmlformats.org/officeDocument/2006/relationships/image" Target="media/image56.wmf"/><Relationship Id="rId127" Type="http://schemas.openxmlformats.org/officeDocument/2006/relationships/oleObject" Target="embeddings/oleObject55.bin"/><Relationship Id="rId10" Type="http://schemas.openxmlformats.org/officeDocument/2006/relationships/image" Target="media/image4.png"/><Relationship Id="rId31" Type="http://schemas.openxmlformats.org/officeDocument/2006/relationships/image" Target="media/image17.png"/><Relationship Id="rId52" Type="http://schemas.openxmlformats.org/officeDocument/2006/relationships/image" Target="media/image29.png"/><Relationship Id="rId73" Type="http://schemas.openxmlformats.org/officeDocument/2006/relationships/oleObject" Target="embeddings/oleObject28.bin"/><Relationship Id="rId78" Type="http://schemas.openxmlformats.org/officeDocument/2006/relationships/oleObject" Target="embeddings/oleObject30.bin"/><Relationship Id="rId94" Type="http://schemas.openxmlformats.org/officeDocument/2006/relationships/oleObject" Target="embeddings/oleObject39.bin"/><Relationship Id="rId99" Type="http://schemas.openxmlformats.org/officeDocument/2006/relationships/oleObject" Target="embeddings/oleObject41.bin"/><Relationship Id="rId101" Type="http://schemas.openxmlformats.org/officeDocument/2006/relationships/oleObject" Target="embeddings/oleObject42.bin"/><Relationship Id="rId122" Type="http://schemas.openxmlformats.org/officeDocument/2006/relationships/image" Target="media/image64.wmf"/><Relationship Id="rId143" Type="http://schemas.openxmlformats.org/officeDocument/2006/relationships/oleObject" Target="embeddings/oleObject65.bin"/><Relationship Id="rId148" Type="http://schemas.openxmlformats.org/officeDocument/2006/relationships/image" Target="media/image75.wmf"/><Relationship Id="rId164" Type="http://schemas.openxmlformats.org/officeDocument/2006/relationships/oleObject" Target="embeddings/oleObject75.bin"/><Relationship Id="rId169" Type="http://schemas.openxmlformats.org/officeDocument/2006/relationships/image" Target="media/image86.wmf"/><Relationship Id="rId185" Type="http://schemas.openxmlformats.org/officeDocument/2006/relationships/image" Target="media/image94.wmf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80" Type="http://schemas.openxmlformats.org/officeDocument/2006/relationships/oleObject" Target="embeddings/oleObject83.bin"/><Relationship Id="rId26" Type="http://schemas.openxmlformats.org/officeDocument/2006/relationships/oleObject" Target="embeddings/oleObject7.bin"/><Relationship Id="rId47" Type="http://schemas.openxmlformats.org/officeDocument/2006/relationships/oleObject" Target="embeddings/oleObject15.bin"/><Relationship Id="rId68" Type="http://schemas.openxmlformats.org/officeDocument/2006/relationships/oleObject" Target="embeddings/oleObject26.bin"/><Relationship Id="rId89" Type="http://schemas.openxmlformats.org/officeDocument/2006/relationships/oleObject" Target="embeddings/oleObject36.bin"/><Relationship Id="rId112" Type="http://schemas.openxmlformats.org/officeDocument/2006/relationships/image" Target="media/image59.wmf"/><Relationship Id="rId133" Type="http://schemas.openxmlformats.org/officeDocument/2006/relationships/image" Target="media/image69.png"/><Relationship Id="rId154" Type="http://schemas.openxmlformats.org/officeDocument/2006/relationships/image" Target="media/image78.wmf"/><Relationship Id="rId175" Type="http://schemas.openxmlformats.org/officeDocument/2006/relationships/image" Target="media/image89.wmf"/><Relationship Id="rId196" Type="http://schemas.openxmlformats.org/officeDocument/2006/relationships/oleObject" Target="embeddings/oleObject91.bin"/><Relationship Id="rId200" Type="http://schemas.openxmlformats.org/officeDocument/2006/relationships/oleObject" Target="embeddings/oleObject93.bin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5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05.png"/><Relationship Id="rId2" Type="http://schemas.openxmlformats.org/officeDocument/2006/relationships/image" Target="media/image104.png"/><Relationship Id="rId1" Type="http://schemas.openxmlformats.org/officeDocument/2006/relationships/image" Target="media/image10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50"/>
    <customShpInfo spid="_x0000_s2052"/>
    <customShpInfo spid="_x0000_s2054"/>
    <customShpInfo spid="_x0000_s2058"/>
    <customShpInfo spid="_x0000_s2059"/>
    <customShpInfo spid="_x0000_s1025"/>
    <customShpInfo spid="_x0000_s1026"/>
    <customShpInfo spid="_x0000_s1027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13</Pages>
  <Words>1266</Words>
  <Characters>7219</Characters>
  <Application>Microsoft Office Word</Application>
  <DocSecurity>0</DocSecurity>
  <Lines>60</Lines>
  <Paragraphs>16</Paragraphs>
  <ScaleCrop>false</ScaleCrop>
  <Company>Microsoft</Company>
  <LinksUpToDate>false</LinksUpToDate>
  <CharactersWithSpaces>8469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2013年高考试题解析制作计划</dc:title>
  <dc:creator>学科网(Zxxk.Com)</dc:creator>
  <cp:lastModifiedBy>2021/9/1 Joe</cp:lastModifiedBy>
  <cp:revision>21</cp:revision>
  <cp:lastPrinted>2013-06-25T01:13:00Z</cp:lastPrinted>
  <dcterms:created xsi:type="dcterms:W3CDTF">2022-01-21T06:43:00Z</dcterms:created>
  <dcterms:modified xsi:type="dcterms:W3CDTF">2026-07-03T22:12:00Z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F790CFFBD6B046CD8A6D1246DA7D3763_12</vt:lpwstr>
  </property>
</Properties>
</file>